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CB9F8" w14:textId="54630873" w:rsidR="00FF109E" w:rsidRPr="008D6AE3" w:rsidRDefault="00372102">
      <w:r w:rsidRPr="00A329F6">
        <w:rPr>
          <w:b/>
          <w:i/>
          <w:highlight w:val="yellow"/>
        </w:rPr>
        <w:t>A</w:t>
      </w:r>
      <w:r w:rsidR="00FF109E" w:rsidRPr="00A329F6">
        <w:rPr>
          <w:b/>
          <w:i/>
          <w:highlight w:val="yellow"/>
        </w:rPr>
        <w:t xml:space="preserve">s </w:t>
      </w:r>
      <w:r w:rsidR="0003739B" w:rsidRPr="00A329F6">
        <w:rPr>
          <w:b/>
          <w:i/>
          <w:highlight w:val="yellow"/>
        </w:rPr>
        <w:t>it</w:t>
      </w:r>
      <w:r w:rsidR="00FF109E" w:rsidRPr="00A329F6">
        <w:rPr>
          <w:b/>
          <w:i/>
          <w:highlight w:val="yellow"/>
        </w:rPr>
        <w:t xml:space="preserve"> is in Heaven</w:t>
      </w:r>
      <w:r w:rsidR="00B8132F" w:rsidRPr="00A329F6">
        <w:rPr>
          <w:b/>
          <w:highlight w:val="yellow"/>
        </w:rPr>
        <w:t>:</w:t>
      </w:r>
      <w:r w:rsidR="00FF109E" w:rsidRPr="00992432">
        <w:rPr>
          <w:highlight w:val="yellow"/>
        </w:rPr>
        <w:t xml:space="preserve"> A </w:t>
      </w:r>
      <w:r w:rsidR="00FD73EE" w:rsidRPr="00992432">
        <w:rPr>
          <w:highlight w:val="yellow"/>
        </w:rPr>
        <w:t>S</w:t>
      </w:r>
      <w:r w:rsidR="00FF109E" w:rsidRPr="00992432">
        <w:rPr>
          <w:highlight w:val="yellow"/>
        </w:rPr>
        <w:t xml:space="preserve">tudy </w:t>
      </w:r>
      <w:r w:rsidR="00FD73EE" w:rsidRPr="00992432">
        <w:rPr>
          <w:highlight w:val="yellow"/>
        </w:rPr>
        <w:t>T</w:t>
      </w:r>
      <w:r w:rsidR="00FF109E" w:rsidRPr="00992432">
        <w:rPr>
          <w:highlight w:val="yellow"/>
        </w:rPr>
        <w:t>hrough Philippians</w:t>
      </w:r>
      <w:r w:rsidR="00FD73EE" w:rsidRPr="008D6AE3">
        <w:t xml:space="preserve"> (Political Series)</w:t>
      </w:r>
    </w:p>
    <w:p w14:paraId="4C4C0FAC" w14:textId="1C16A7DC" w:rsidR="0003739B" w:rsidRPr="008D6AE3" w:rsidRDefault="0003739B">
      <w:r w:rsidRPr="008D6AE3">
        <w:t xml:space="preserve">Mike Colaw </w:t>
      </w:r>
    </w:p>
    <w:p w14:paraId="26F7A160" w14:textId="02E2E995" w:rsidR="0003739B" w:rsidRPr="008D6AE3" w:rsidRDefault="0003739B">
      <w:r w:rsidRPr="008D6AE3">
        <w:t>Week 1</w:t>
      </w:r>
      <w:r w:rsidR="00FA53BF" w:rsidRPr="008D6AE3">
        <w:t>: We are ambassadors</w:t>
      </w:r>
      <w:r w:rsidR="00635159" w:rsidRPr="008D6AE3">
        <w:t xml:space="preserve"> Philippians </w:t>
      </w:r>
      <w:r w:rsidR="0083170B" w:rsidRPr="008D6AE3">
        <w:t>1:1-11</w:t>
      </w:r>
    </w:p>
    <w:p w14:paraId="061ED703" w14:textId="77777777" w:rsidR="00324E14" w:rsidRPr="008D6AE3" w:rsidRDefault="00324E14"/>
    <w:p w14:paraId="60569423" w14:textId="51952732" w:rsidR="00324E14" w:rsidRPr="008D6AE3" w:rsidRDefault="00324E14">
      <w:r w:rsidRPr="008D6AE3">
        <w:t xml:space="preserve">Disclaimer: </w:t>
      </w:r>
    </w:p>
    <w:p w14:paraId="27296D74" w14:textId="77777777" w:rsidR="00FA4283" w:rsidRDefault="007D570E" w:rsidP="0083170B">
      <w:r w:rsidRPr="008D6AE3">
        <w:t xml:space="preserve">This will be a wild ride. Some days, you'll say, </w:t>
      </w:r>
      <w:r w:rsidR="003A2A2B" w:rsidRPr="008D6AE3">
        <w:t>“</w:t>
      </w:r>
      <w:r w:rsidRPr="008D6AE3">
        <w:t>Yes, Pastor Mike is right here with me.</w:t>
      </w:r>
      <w:r w:rsidR="003A2A2B" w:rsidRPr="008D6AE3">
        <w:t>”</w:t>
      </w:r>
      <w:r w:rsidRPr="008D6AE3">
        <w:t xml:space="preserve"> Other days, you might think, </w:t>
      </w:r>
      <w:r w:rsidR="003A2A2B" w:rsidRPr="008D6AE3">
        <w:t>“</w:t>
      </w:r>
      <w:r w:rsidRPr="008D6AE3">
        <w:t>No, that doesn’t seem right.</w:t>
      </w:r>
      <w:r w:rsidR="003A2A2B" w:rsidRPr="008D6AE3">
        <w:t>”</w:t>
      </w:r>
      <w:r w:rsidRPr="008D6AE3">
        <w:t xml:space="preserve"> </w:t>
      </w:r>
    </w:p>
    <w:p w14:paraId="18DE5F25" w14:textId="77777777" w:rsidR="00FA4283" w:rsidRDefault="00FA4283" w:rsidP="0083170B"/>
    <w:p w14:paraId="01F69114" w14:textId="7B58CDDC" w:rsidR="00324E14" w:rsidRPr="008D6AE3" w:rsidRDefault="007D570E" w:rsidP="0083170B">
      <w:r w:rsidRPr="0056530C">
        <w:rPr>
          <w:highlight w:val="yellow"/>
        </w:rPr>
        <w:t>I once asked an older pastor and mentor</w:t>
      </w:r>
      <w:r w:rsidRPr="008D6AE3">
        <w:t xml:space="preserve">, </w:t>
      </w:r>
      <w:r w:rsidR="003A2A2B" w:rsidRPr="00A52B85">
        <w:rPr>
          <w:highlight w:val="yellow"/>
        </w:rPr>
        <w:t>“</w:t>
      </w:r>
      <w:r w:rsidRPr="00A52B85">
        <w:rPr>
          <w:highlight w:val="yellow"/>
        </w:rPr>
        <w:t>How do I know if I’m talking about political engagement the right way?</w:t>
      </w:r>
      <w:r w:rsidR="003A2A2B" w:rsidRPr="00A52B85">
        <w:rPr>
          <w:highlight w:val="yellow"/>
        </w:rPr>
        <w:t>”</w:t>
      </w:r>
      <w:r w:rsidRPr="008D6AE3">
        <w:t xml:space="preserve"> He simply replied, </w:t>
      </w:r>
      <w:r w:rsidR="003A2A2B" w:rsidRPr="00A52B85">
        <w:rPr>
          <w:highlight w:val="yellow"/>
        </w:rPr>
        <w:t>“</w:t>
      </w:r>
      <w:r w:rsidRPr="00A52B85">
        <w:rPr>
          <w:highlight w:val="yellow"/>
        </w:rPr>
        <w:t>When everyone is a little mad at you."</w:t>
      </w:r>
    </w:p>
    <w:p w14:paraId="137E868F" w14:textId="20DA3D54" w:rsidR="00830502" w:rsidRPr="008D6AE3" w:rsidRDefault="007D570E" w:rsidP="0083170B">
      <w:r w:rsidRPr="008D6AE3">
        <w:t xml:space="preserve">Honestly, I am quite </w:t>
      </w:r>
      <w:r w:rsidR="00F17E0D" w:rsidRPr="008D6AE3">
        <w:t>optimistic,</w:t>
      </w:r>
      <w:r w:rsidR="008D6D99" w:rsidRPr="008D6AE3">
        <w:t xml:space="preserve"> but this may be a wild ride.</w:t>
      </w:r>
    </w:p>
    <w:p w14:paraId="6A47587A" w14:textId="77777777" w:rsidR="00791B78" w:rsidRDefault="00791B78" w:rsidP="00791B78"/>
    <w:p w14:paraId="6E395D18" w14:textId="46C0B75D" w:rsidR="00791B78" w:rsidRDefault="00830502" w:rsidP="00791B78">
      <w:r w:rsidRPr="008D6AE3">
        <w:t xml:space="preserve">I </w:t>
      </w:r>
      <w:r w:rsidR="00DA44A6" w:rsidRPr="008D6AE3">
        <w:t>ask</w:t>
      </w:r>
      <w:r w:rsidRPr="008D6AE3">
        <w:t xml:space="preserve"> </w:t>
      </w:r>
      <w:r w:rsidRPr="00791B78">
        <w:rPr>
          <w:highlight w:val="yellow"/>
        </w:rPr>
        <w:t>two things.</w:t>
      </w:r>
      <w:r w:rsidRPr="008D6AE3">
        <w:t xml:space="preserve"> </w:t>
      </w:r>
    </w:p>
    <w:p w14:paraId="76793804" w14:textId="4B754DE0" w:rsidR="007D570E" w:rsidRPr="008D6AE3" w:rsidRDefault="00830502" w:rsidP="00791B78">
      <w:pPr>
        <w:pStyle w:val="ListParagraph"/>
        <w:numPr>
          <w:ilvl w:val="0"/>
          <w:numId w:val="4"/>
        </w:numPr>
      </w:pPr>
      <w:r w:rsidRPr="008823C9">
        <w:rPr>
          <w:highlight w:val="yellow"/>
        </w:rPr>
        <w:t>First</w:t>
      </w:r>
      <w:r w:rsidRPr="008D6AE3">
        <w:t xml:space="preserve">, please stick with me all the way to the end of the series. </w:t>
      </w:r>
    </w:p>
    <w:p w14:paraId="0C144DCC" w14:textId="3E61FFC1" w:rsidR="007D570E" w:rsidRPr="008D6AE3" w:rsidRDefault="00830502" w:rsidP="0083170B">
      <w:pPr>
        <w:pStyle w:val="ListParagraph"/>
        <w:numPr>
          <w:ilvl w:val="0"/>
          <w:numId w:val="4"/>
        </w:numPr>
      </w:pPr>
      <w:r w:rsidRPr="008823C9">
        <w:rPr>
          <w:highlight w:val="yellow"/>
        </w:rPr>
        <w:t>Second</w:t>
      </w:r>
      <w:r w:rsidRPr="008D6AE3">
        <w:t xml:space="preserve">, I </w:t>
      </w:r>
      <w:r w:rsidR="00F17E0D" w:rsidRPr="008D6AE3">
        <w:t>believe if</w:t>
      </w:r>
      <w:r w:rsidRPr="008D6AE3">
        <w:t xml:space="preserve"> you do, you will feel more secure than any election outcome could ever offer. </w:t>
      </w:r>
    </w:p>
    <w:p w14:paraId="3F8004F4" w14:textId="77777777" w:rsidR="00EE5912" w:rsidRPr="008D6AE3" w:rsidRDefault="00EE5912" w:rsidP="00EE5912">
      <w:pPr>
        <w:pStyle w:val="ListParagraph"/>
      </w:pPr>
    </w:p>
    <w:p w14:paraId="4444BD16" w14:textId="55A6FAF6" w:rsidR="0083170B" w:rsidRPr="008D6AE3" w:rsidRDefault="00635159" w:rsidP="0083170B">
      <w:r w:rsidRPr="008D6AE3">
        <w:t>Introduction</w:t>
      </w:r>
      <w:r w:rsidR="0083170B" w:rsidRPr="008D6AE3">
        <w:t>:</w:t>
      </w:r>
      <w:r w:rsidR="0083170B" w:rsidRPr="008D6AE3">
        <w:br/>
        <w:t xml:space="preserve">Does anyone know where this comes </w:t>
      </w:r>
      <w:proofErr w:type="gramStart"/>
      <w:r w:rsidR="0083170B" w:rsidRPr="008D6AE3">
        <w:t>from?</w:t>
      </w:r>
      <w:proofErr w:type="gramEnd"/>
    </w:p>
    <w:p w14:paraId="1C16DC2C" w14:textId="77777777" w:rsidR="0083170B" w:rsidRPr="008D6AE3" w:rsidRDefault="0083170B">
      <w:pPr>
        <w:pStyle w:val="NormalWeb"/>
        <w:spacing w:before="0" w:beforeAutospacing="0" w:after="0" w:afterAutospacing="0"/>
        <w:divId w:val="590700156"/>
        <w:rPr>
          <w:rFonts w:ascii="Calibri" w:hAnsi="Calibri" w:cs="Calibri"/>
        </w:rPr>
      </w:pPr>
      <w:r w:rsidRPr="008D6AE3">
        <w:rPr>
          <w:rFonts w:ascii="Calibri" w:hAnsi="Calibri" w:cs="Calibri"/>
          <w:i/>
          <w:iCs/>
          <w:highlight w:val="green"/>
        </w:rPr>
        <w:t>"We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w:t>
      </w:r>
    </w:p>
    <w:p w14:paraId="34093C08" w14:textId="77777777" w:rsidR="0083170B" w:rsidRPr="008D6AE3" w:rsidRDefault="0083170B">
      <w:pPr>
        <w:pStyle w:val="NormalWeb"/>
        <w:spacing w:before="0" w:beforeAutospacing="0" w:after="0" w:afterAutospacing="0"/>
        <w:divId w:val="590700156"/>
        <w:rPr>
          <w:rFonts w:ascii="Calibri" w:hAnsi="Calibri" w:cs="Calibri"/>
        </w:rPr>
      </w:pPr>
      <w:r w:rsidRPr="008D6AE3">
        <w:rPr>
          <w:rFonts w:ascii="Calibri" w:hAnsi="Calibri" w:cs="Calibri"/>
        </w:rPr>
        <w:t>-Thomas Jefferson, The Declaration of Independence, 1776</w:t>
      </w:r>
    </w:p>
    <w:p w14:paraId="0EA3F093" w14:textId="77777777" w:rsidR="006B23E4" w:rsidRPr="008D6AE3" w:rsidRDefault="006B23E4">
      <w:pPr>
        <w:pStyle w:val="NormalWeb"/>
        <w:spacing w:before="0" w:beforeAutospacing="0" w:after="0" w:afterAutospacing="0"/>
        <w:divId w:val="590700156"/>
        <w:rPr>
          <w:rFonts w:ascii="Calibri" w:hAnsi="Calibri" w:cs="Calibri"/>
        </w:rPr>
      </w:pPr>
    </w:p>
    <w:p w14:paraId="3888864B" w14:textId="159CE51A" w:rsidR="006B23E4" w:rsidRPr="008D6AE3" w:rsidRDefault="006B23E4">
      <w:pPr>
        <w:pStyle w:val="NormalWeb"/>
        <w:spacing w:before="0" w:beforeAutospacing="0" w:after="0" w:afterAutospacing="0"/>
        <w:divId w:val="590700156"/>
        <w:rPr>
          <w:rFonts w:ascii="Calibri" w:hAnsi="Calibri" w:cs="Calibri"/>
        </w:rPr>
      </w:pPr>
      <w:r w:rsidRPr="008D6AE3">
        <w:rPr>
          <w:rFonts w:ascii="Calibri" w:hAnsi="Calibri" w:cs="Calibri"/>
        </w:rPr>
        <w:t xml:space="preserve">If you read through the Declaration of </w:t>
      </w:r>
      <w:r w:rsidR="000C7984" w:rsidRPr="008D6AE3">
        <w:rPr>
          <w:rFonts w:ascii="Calibri" w:hAnsi="Calibri" w:cs="Calibri"/>
        </w:rPr>
        <w:t>Independence,</w:t>
      </w:r>
      <w:r w:rsidRPr="008D6AE3">
        <w:rPr>
          <w:rFonts w:ascii="Calibri" w:hAnsi="Calibri" w:cs="Calibri"/>
        </w:rPr>
        <w:t xml:space="preserve"> you will discover there are </w:t>
      </w:r>
      <w:r w:rsidR="0039358D" w:rsidRPr="008D6AE3">
        <w:rPr>
          <w:rFonts w:ascii="Calibri" w:hAnsi="Calibri" w:cs="Calibri"/>
        </w:rPr>
        <w:t xml:space="preserve">clear things it addresses and things it clearly </w:t>
      </w:r>
      <w:proofErr w:type="gramStart"/>
      <w:r w:rsidR="000C7984" w:rsidRPr="008D6AE3">
        <w:rPr>
          <w:rFonts w:ascii="Calibri" w:hAnsi="Calibri" w:cs="Calibri"/>
        </w:rPr>
        <w:t>implies</w:t>
      </w:r>
      <w:proofErr w:type="gramEnd"/>
      <w:r w:rsidR="0039358D" w:rsidRPr="008D6AE3">
        <w:rPr>
          <w:rFonts w:ascii="Calibri" w:hAnsi="Calibri" w:cs="Calibri"/>
        </w:rPr>
        <w:t xml:space="preserve">. </w:t>
      </w:r>
    </w:p>
    <w:p w14:paraId="627AA13E" w14:textId="77777777" w:rsidR="0039358D" w:rsidRPr="008D6AE3" w:rsidRDefault="0039358D">
      <w:pPr>
        <w:pStyle w:val="NormalWeb"/>
        <w:spacing w:before="0" w:beforeAutospacing="0" w:after="0" w:afterAutospacing="0"/>
        <w:divId w:val="590700156"/>
        <w:rPr>
          <w:rFonts w:ascii="Calibri" w:hAnsi="Calibri" w:cs="Calibri"/>
        </w:rPr>
      </w:pPr>
    </w:p>
    <w:p w14:paraId="784685C6" w14:textId="3C2B4774" w:rsidR="00AF4648" w:rsidRPr="008D6AE3" w:rsidRDefault="000C12B0" w:rsidP="001C55EA">
      <w:pPr>
        <w:pStyle w:val="NormalWeb"/>
        <w:numPr>
          <w:ilvl w:val="0"/>
          <w:numId w:val="1"/>
        </w:numPr>
        <w:spacing w:before="0" w:beforeAutospacing="0" w:after="0" w:afterAutospacing="0"/>
        <w:divId w:val="590700156"/>
        <w:rPr>
          <w:rFonts w:ascii="Calibri" w:hAnsi="Calibri" w:cs="Calibri"/>
          <w:highlight w:val="green"/>
        </w:rPr>
      </w:pPr>
      <w:r w:rsidRPr="008D6AE3">
        <w:rPr>
          <w:rFonts w:ascii="Calibri" w:hAnsi="Calibri" w:cs="Calibri"/>
          <w:highlight w:val="green"/>
        </w:rPr>
        <w:t>T</w:t>
      </w:r>
      <w:r w:rsidR="00801C6B" w:rsidRPr="008D6AE3">
        <w:rPr>
          <w:rFonts w:ascii="Calibri" w:hAnsi="Calibri" w:cs="Calibri"/>
          <w:highlight w:val="green"/>
        </w:rPr>
        <w:t xml:space="preserve">he key word in this </w:t>
      </w:r>
      <w:r w:rsidR="00D4643C" w:rsidRPr="008D6AE3">
        <w:rPr>
          <w:rFonts w:ascii="Calibri" w:hAnsi="Calibri" w:cs="Calibri"/>
          <w:highlight w:val="green"/>
        </w:rPr>
        <w:t xml:space="preserve">is </w:t>
      </w:r>
      <w:r w:rsidR="00801C6B" w:rsidRPr="008D6AE3">
        <w:rPr>
          <w:rFonts w:ascii="Calibri" w:hAnsi="Calibri" w:cs="Calibri"/>
          <w:highlight w:val="green"/>
        </w:rPr>
        <w:t xml:space="preserve">“secure.” </w:t>
      </w:r>
      <w:r w:rsidR="00D4643C" w:rsidRPr="008D6AE3">
        <w:rPr>
          <w:rFonts w:ascii="Calibri" w:hAnsi="Calibri" w:cs="Calibri"/>
          <w:highlight w:val="green"/>
        </w:rPr>
        <w:t xml:space="preserve">Jefferson is assuming </w:t>
      </w:r>
      <w:r w:rsidRPr="008D6AE3">
        <w:rPr>
          <w:rFonts w:ascii="Calibri" w:hAnsi="Calibri" w:cs="Calibri"/>
          <w:highlight w:val="green"/>
        </w:rPr>
        <w:t xml:space="preserve">the </w:t>
      </w:r>
      <w:r w:rsidR="00C22F72" w:rsidRPr="008D6AE3">
        <w:rPr>
          <w:rFonts w:ascii="Calibri" w:hAnsi="Calibri" w:cs="Calibri"/>
          <w:highlight w:val="green"/>
        </w:rPr>
        <w:t>objective truths</w:t>
      </w:r>
      <w:r w:rsidR="00E4425B" w:rsidRPr="008D6AE3">
        <w:rPr>
          <w:rFonts w:ascii="Calibri" w:hAnsi="Calibri" w:cs="Calibri"/>
          <w:highlight w:val="green"/>
        </w:rPr>
        <w:t xml:space="preserve"> of</w:t>
      </w:r>
      <w:r w:rsidRPr="008D6AE3">
        <w:rPr>
          <w:rFonts w:ascii="Calibri" w:hAnsi="Calibri" w:cs="Calibri"/>
          <w:highlight w:val="green"/>
        </w:rPr>
        <w:t xml:space="preserve"> </w:t>
      </w:r>
      <w:r w:rsidR="00920F49" w:rsidRPr="008D6AE3">
        <w:rPr>
          <w:rFonts w:ascii="Calibri" w:hAnsi="Calibri" w:cs="Calibri"/>
          <w:highlight w:val="green"/>
        </w:rPr>
        <w:t xml:space="preserve">God given </w:t>
      </w:r>
      <w:r w:rsidR="00E4425B" w:rsidRPr="008D6AE3">
        <w:rPr>
          <w:rFonts w:ascii="Calibri" w:hAnsi="Calibri" w:cs="Calibri"/>
          <w:highlight w:val="green"/>
        </w:rPr>
        <w:t>dignity, rights</w:t>
      </w:r>
      <w:r w:rsidR="00BF4890" w:rsidRPr="008D6AE3">
        <w:rPr>
          <w:rFonts w:ascii="Calibri" w:hAnsi="Calibri" w:cs="Calibri"/>
          <w:highlight w:val="green"/>
        </w:rPr>
        <w:t>,</w:t>
      </w:r>
      <w:r w:rsidR="00E4425B" w:rsidRPr="008D6AE3">
        <w:rPr>
          <w:rFonts w:ascii="Calibri" w:hAnsi="Calibri" w:cs="Calibri"/>
          <w:highlight w:val="green"/>
        </w:rPr>
        <w:t xml:space="preserve"> and freedom for all people. G</w:t>
      </w:r>
      <w:r w:rsidR="00C22F72" w:rsidRPr="008D6AE3">
        <w:rPr>
          <w:rFonts w:ascii="Calibri" w:hAnsi="Calibri" w:cs="Calibri"/>
          <w:highlight w:val="green"/>
        </w:rPr>
        <w:t xml:space="preserve">overnment is </w:t>
      </w:r>
      <w:r w:rsidR="00E4425B" w:rsidRPr="008D6AE3">
        <w:rPr>
          <w:rFonts w:ascii="Calibri" w:hAnsi="Calibri" w:cs="Calibri"/>
          <w:highlight w:val="green"/>
        </w:rPr>
        <w:t xml:space="preserve">merely </w:t>
      </w:r>
      <w:r w:rsidR="00C22F72" w:rsidRPr="008D6AE3">
        <w:rPr>
          <w:rFonts w:ascii="Calibri" w:hAnsi="Calibri" w:cs="Calibri"/>
          <w:highlight w:val="green"/>
        </w:rPr>
        <w:t>meant to protect</w:t>
      </w:r>
      <w:r w:rsidR="007651B8" w:rsidRPr="008D6AE3">
        <w:rPr>
          <w:rFonts w:ascii="Calibri" w:hAnsi="Calibri" w:cs="Calibri"/>
          <w:highlight w:val="green"/>
        </w:rPr>
        <w:t xml:space="preserve"> </w:t>
      </w:r>
      <w:r w:rsidR="00E4425B" w:rsidRPr="008D6AE3">
        <w:rPr>
          <w:rFonts w:ascii="Calibri" w:hAnsi="Calibri" w:cs="Calibri"/>
          <w:highlight w:val="green"/>
        </w:rPr>
        <w:t>these.</w:t>
      </w:r>
    </w:p>
    <w:p w14:paraId="76A3795C" w14:textId="260ED9B6" w:rsidR="004A2709" w:rsidRPr="004A2709" w:rsidRDefault="004A2709" w:rsidP="004A2709">
      <w:pPr>
        <w:pStyle w:val="NormalWeb"/>
        <w:numPr>
          <w:ilvl w:val="1"/>
          <w:numId w:val="1"/>
        </w:numPr>
        <w:spacing w:before="0" w:beforeAutospacing="0" w:after="0" w:afterAutospacing="0"/>
        <w:divId w:val="590700156"/>
        <w:rPr>
          <w:rFonts w:ascii="Calibri" w:hAnsi="Calibri" w:cs="Calibri"/>
        </w:rPr>
      </w:pPr>
      <w:r>
        <w:rPr>
          <w:rFonts w:ascii="Calibri" w:hAnsi="Calibri" w:cs="Calibri"/>
        </w:rPr>
        <w:t xml:space="preserve">Government is not the good. It merely exists to protect the pursuit of the good. </w:t>
      </w:r>
    </w:p>
    <w:p w14:paraId="048AD076" w14:textId="77777777" w:rsidR="00F8284E" w:rsidRPr="008D6AE3" w:rsidRDefault="00F8284E" w:rsidP="00F8284E">
      <w:pPr>
        <w:pStyle w:val="NormalWeb"/>
        <w:spacing w:before="0" w:beforeAutospacing="0" w:after="0" w:afterAutospacing="0"/>
        <w:ind w:left="720"/>
        <w:divId w:val="590700156"/>
        <w:rPr>
          <w:rFonts w:ascii="Calibri" w:hAnsi="Calibri" w:cs="Calibri"/>
          <w:highlight w:val="green"/>
        </w:rPr>
      </w:pPr>
    </w:p>
    <w:p w14:paraId="20BA8521" w14:textId="4108DB02" w:rsidR="00AB53D7" w:rsidRPr="008D6AE3" w:rsidRDefault="007337D3" w:rsidP="00696AEA">
      <w:pPr>
        <w:pStyle w:val="NormalWeb"/>
        <w:numPr>
          <w:ilvl w:val="0"/>
          <w:numId w:val="1"/>
        </w:numPr>
        <w:spacing w:before="0" w:beforeAutospacing="0" w:after="0" w:afterAutospacing="0"/>
        <w:rPr>
          <w:rFonts w:ascii="Calibri" w:hAnsi="Calibri" w:cs="Calibri"/>
          <w:highlight w:val="green"/>
        </w:rPr>
      </w:pPr>
      <w:r w:rsidRPr="008D6AE3">
        <w:rPr>
          <w:rFonts w:ascii="Calibri" w:hAnsi="Calibri" w:cs="Calibri"/>
          <w:highlight w:val="green"/>
        </w:rPr>
        <w:t>Our democracy</w:t>
      </w:r>
      <w:r w:rsidR="00AF4648" w:rsidRPr="008D6AE3">
        <w:rPr>
          <w:rFonts w:ascii="Calibri" w:hAnsi="Calibri" w:cs="Calibri"/>
          <w:highlight w:val="green"/>
        </w:rPr>
        <w:t xml:space="preserve"> (</w:t>
      </w:r>
      <w:proofErr w:type="spellStart"/>
      <w:r w:rsidR="00772C20" w:rsidRPr="008D6AE3">
        <w:rPr>
          <w:rFonts w:ascii="Calibri" w:hAnsi="Calibri" w:cs="Calibri"/>
          <w:highlight w:val="green"/>
        </w:rPr>
        <w:t>kratos</w:t>
      </w:r>
      <w:proofErr w:type="spellEnd"/>
      <w:r w:rsidR="00772C20" w:rsidRPr="008D6AE3">
        <w:rPr>
          <w:rFonts w:ascii="Calibri" w:hAnsi="Calibri" w:cs="Calibri"/>
          <w:highlight w:val="green"/>
        </w:rPr>
        <w:t xml:space="preserve"> </w:t>
      </w:r>
      <w:r w:rsidR="00153BC5" w:rsidRPr="008D6AE3">
        <w:rPr>
          <w:rFonts w:ascii="Calibri" w:hAnsi="Calibri" w:cs="Calibri"/>
          <w:highlight w:val="green"/>
        </w:rPr>
        <w:t>“</w:t>
      </w:r>
      <w:r w:rsidR="00772C20" w:rsidRPr="008D6AE3">
        <w:rPr>
          <w:rFonts w:ascii="Calibri" w:hAnsi="Calibri" w:cs="Calibri"/>
          <w:highlight w:val="green"/>
        </w:rPr>
        <w:t>ruled</w:t>
      </w:r>
      <w:r w:rsidR="00153BC5" w:rsidRPr="008D6AE3">
        <w:rPr>
          <w:rFonts w:ascii="Calibri" w:hAnsi="Calibri" w:cs="Calibri"/>
          <w:highlight w:val="green"/>
        </w:rPr>
        <w:t xml:space="preserve">” </w:t>
      </w:r>
      <w:r w:rsidR="00DD62A6" w:rsidRPr="008D6AE3">
        <w:rPr>
          <w:rFonts w:ascii="Calibri" w:hAnsi="Calibri" w:cs="Calibri"/>
          <w:highlight w:val="green"/>
        </w:rPr>
        <w:t>by the demos</w:t>
      </w:r>
      <w:r w:rsidR="00153BC5" w:rsidRPr="008D6AE3">
        <w:rPr>
          <w:rFonts w:ascii="Calibri" w:hAnsi="Calibri" w:cs="Calibri"/>
          <w:highlight w:val="green"/>
        </w:rPr>
        <w:t xml:space="preserve"> “</w:t>
      </w:r>
      <w:r w:rsidRPr="008D6AE3">
        <w:rPr>
          <w:rFonts w:ascii="Calibri" w:hAnsi="Calibri" w:cs="Calibri"/>
          <w:highlight w:val="green"/>
        </w:rPr>
        <w:t>people</w:t>
      </w:r>
      <w:r w:rsidR="00153BC5" w:rsidRPr="008D6AE3">
        <w:rPr>
          <w:rFonts w:ascii="Calibri" w:hAnsi="Calibri" w:cs="Calibri"/>
          <w:highlight w:val="green"/>
        </w:rPr>
        <w:t>”</w:t>
      </w:r>
      <w:r w:rsidRPr="008D6AE3">
        <w:rPr>
          <w:rFonts w:ascii="Calibri" w:hAnsi="Calibri" w:cs="Calibri"/>
          <w:highlight w:val="green"/>
        </w:rPr>
        <w:t>)</w:t>
      </w:r>
      <w:r w:rsidR="00D84179" w:rsidRPr="008D6AE3">
        <w:rPr>
          <w:rFonts w:ascii="Calibri" w:hAnsi="Calibri" w:cs="Calibri"/>
          <w:highlight w:val="green"/>
        </w:rPr>
        <w:t xml:space="preserve"> </w:t>
      </w:r>
      <w:r w:rsidR="0041580E" w:rsidRPr="008D6AE3">
        <w:rPr>
          <w:rFonts w:ascii="Calibri" w:hAnsi="Calibri" w:cs="Calibri"/>
          <w:highlight w:val="green"/>
        </w:rPr>
        <w:t>does not mean</w:t>
      </w:r>
      <w:r w:rsidRPr="008D6AE3">
        <w:rPr>
          <w:rFonts w:ascii="Calibri" w:hAnsi="Calibri" w:cs="Calibri"/>
          <w:highlight w:val="green"/>
        </w:rPr>
        <w:t xml:space="preserve"> </w:t>
      </w:r>
      <w:r w:rsidR="00C14868" w:rsidRPr="008D6AE3">
        <w:rPr>
          <w:rFonts w:ascii="Calibri" w:hAnsi="Calibri" w:cs="Calibri"/>
          <w:highlight w:val="green"/>
        </w:rPr>
        <w:t xml:space="preserve">morally </w:t>
      </w:r>
      <w:r w:rsidRPr="008D6AE3">
        <w:rPr>
          <w:rFonts w:ascii="Calibri" w:hAnsi="Calibri" w:cs="Calibri"/>
          <w:highlight w:val="green"/>
        </w:rPr>
        <w:t xml:space="preserve">compassed by the people, but </w:t>
      </w:r>
      <w:r w:rsidR="009109D7" w:rsidRPr="008D6AE3">
        <w:rPr>
          <w:rFonts w:ascii="Calibri" w:hAnsi="Calibri" w:cs="Calibri"/>
          <w:highlight w:val="green"/>
        </w:rPr>
        <w:t>the people</w:t>
      </w:r>
      <w:r w:rsidR="00C61EBE" w:rsidRPr="008D6AE3">
        <w:rPr>
          <w:rFonts w:ascii="Calibri" w:hAnsi="Calibri" w:cs="Calibri"/>
          <w:highlight w:val="green"/>
        </w:rPr>
        <w:t xml:space="preserve">, by popular vote, </w:t>
      </w:r>
      <w:r w:rsidR="00AB53D7" w:rsidRPr="008D6AE3">
        <w:rPr>
          <w:rFonts w:ascii="Calibri" w:hAnsi="Calibri" w:cs="Calibri"/>
          <w:highlight w:val="green"/>
        </w:rPr>
        <w:t>protect</w:t>
      </w:r>
      <w:r w:rsidR="009109D7" w:rsidRPr="008D6AE3">
        <w:rPr>
          <w:rFonts w:ascii="Calibri" w:hAnsi="Calibri" w:cs="Calibri"/>
          <w:highlight w:val="green"/>
        </w:rPr>
        <w:t xml:space="preserve"> their “unalienable rights</w:t>
      </w:r>
      <w:r w:rsidR="00C14868" w:rsidRPr="008D6AE3">
        <w:rPr>
          <w:rFonts w:ascii="Calibri" w:hAnsi="Calibri" w:cs="Calibri"/>
          <w:highlight w:val="green"/>
        </w:rPr>
        <w:t xml:space="preserve">” to pursue the </w:t>
      </w:r>
      <w:r w:rsidR="00AB53D7" w:rsidRPr="008D6AE3">
        <w:rPr>
          <w:rFonts w:ascii="Calibri" w:hAnsi="Calibri" w:cs="Calibri"/>
          <w:highlight w:val="green"/>
        </w:rPr>
        <w:t xml:space="preserve">objective </w:t>
      </w:r>
      <w:r w:rsidR="00C14868" w:rsidRPr="008D6AE3">
        <w:rPr>
          <w:rFonts w:ascii="Calibri" w:hAnsi="Calibri" w:cs="Calibri"/>
          <w:highlight w:val="green"/>
        </w:rPr>
        <w:t xml:space="preserve">good. </w:t>
      </w:r>
      <w:r w:rsidR="00836795" w:rsidRPr="008D6AE3">
        <w:rPr>
          <w:rFonts w:ascii="Calibri" w:hAnsi="Calibri" w:cs="Calibri"/>
          <w:highlight w:val="green"/>
        </w:rPr>
        <w:t xml:space="preserve">Thomas Jefferson in his Inaugural address </w:t>
      </w:r>
      <w:r w:rsidR="006D628C" w:rsidRPr="008D6AE3">
        <w:rPr>
          <w:rFonts w:ascii="Calibri" w:hAnsi="Calibri" w:cs="Calibri"/>
          <w:highlight w:val="green"/>
        </w:rPr>
        <w:t xml:space="preserve">in 1801 </w:t>
      </w:r>
      <w:r w:rsidR="00836795" w:rsidRPr="008D6AE3">
        <w:rPr>
          <w:rFonts w:ascii="Calibri" w:hAnsi="Calibri" w:cs="Calibri"/>
          <w:highlight w:val="green"/>
        </w:rPr>
        <w:t xml:space="preserve">makes it clear that the </w:t>
      </w:r>
      <w:r w:rsidR="006D628C" w:rsidRPr="008D6AE3">
        <w:rPr>
          <w:rFonts w:ascii="Calibri" w:hAnsi="Calibri" w:cs="Calibri"/>
          <w:highlight w:val="green"/>
        </w:rPr>
        <w:t>government</w:t>
      </w:r>
      <w:r w:rsidR="00836795" w:rsidRPr="008D6AE3">
        <w:rPr>
          <w:rFonts w:ascii="Calibri" w:hAnsi="Calibri" w:cs="Calibri"/>
          <w:highlight w:val="green"/>
        </w:rPr>
        <w:t xml:space="preserve"> is </w:t>
      </w:r>
      <w:r w:rsidR="006D628C" w:rsidRPr="008D6AE3">
        <w:rPr>
          <w:rFonts w:ascii="Calibri" w:hAnsi="Calibri" w:cs="Calibri"/>
          <w:highlight w:val="green"/>
        </w:rPr>
        <w:t xml:space="preserve">protective, not directive. </w:t>
      </w:r>
    </w:p>
    <w:p w14:paraId="23286489" w14:textId="77777777" w:rsidR="00DA2F83" w:rsidRPr="008D6AE3" w:rsidRDefault="00DA2F83" w:rsidP="00DA2F83">
      <w:pPr>
        <w:pStyle w:val="ListParagraph"/>
        <w:rPr>
          <w:highlight w:val="green"/>
        </w:rPr>
      </w:pPr>
    </w:p>
    <w:p w14:paraId="5CC5966B" w14:textId="1FC59F90" w:rsidR="00DA2F83" w:rsidRPr="008D6AE3" w:rsidRDefault="00DA2F83" w:rsidP="00DA2F83">
      <w:pPr>
        <w:pStyle w:val="ListParagraph"/>
        <w:numPr>
          <w:ilvl w:val="0"/>
          <w:numId w:val="1"/>
        </w:numPr>
        <w:rPr>
          <w:kern w:val="2"/>
          <w:highlight w:val="green"/>
        </w:rPr>
      </w:pPr>
      <w:r w:rsidRPr="008D6AE3">
        <w:rPr>
          <w:highlight w:val="green"/>
          <w14:ligatures w14:val="none"/>
        </w:rPr>
        <w:t>Therefore, if you remove a clear moral objective from our government, you remove the very assumptions our government was created to secure.</w:t>
      </w:r>
    </w:p>
    <w:p w14:paraId="6AE95EE1" w14:textId="77777777" w:rsidR="00F8284E" w:rsidRPr="008D6AE3" w:rsidRDefault="00F8284E" w:rsidP="00F8284E">
      <w:pPr>
        <w:pStyle w:val="NormalWeb"/>
        <w:spacing w:before="0" w:beforeAutospacing="0" w:after="0" w:afterAutospacing="0"/>
        <w:ind w:left="720"/>
        <w:rPr>
          <w:rFonts w:ascii="Calibri" w:hAnsi="Calibri" w:cs="Calibri"/>
          <w:highlight w:val="green"/>
        </w:rPr>
      </w:pPr>
    </w:p>
    <w:p w14:paraId="40890F7C" w14:textId="5EF4586C" w:rsidR="000B0099" w:rsidRPr="008D6AE3" w:rsidRDefault="00920DCC" w:rsidP="00871F3C">
      <w:pPr>
        <w:pStyle w:val="ListParagraph"/>
        <w:numPr>
          <w:ilvl w:val="0"/>
          <w:numId w:val="1"/>
        </w:numPr>
        <w:rPr>
          <w:kern w:val="2"/>
          <w:highlight w:val="green"/>
        </w:rPr>
      </w:pPr>
      <w:r w:rsidRPr="008D6AE3">
        <w:lastRenderedPageBreak/>
        <w:t xml:space="preserve">For my ultra deep thinkers let me say it with great precision. </w:t>
      </w:r>
      <w:r w:rsidRPr="008D6AE3">
        <w:rPr>
          <w:highlight w:val="green"/>
          <w14:ligatures w14:val="none"/>
        </w:rPr>
        <w:t>Our government is</w:t>
      </w:r>
      <w:r w:rsidR="0046419A" w:rsidRPr="008D6AE3">
        <w:rPr>
          <w:highlight w:val="green"/>
          <w14:ligatures w14:val="none"/>
        </w:rPr>
        <w:t xml:space="preserve"> NOT </w:t>
      </w:r>
      <w:r w:rsidRPr="008D6AE3">
        <w:rPr>
          <w:highlight w:val="green"/>
          <w14:ligatures w14:val="none"/>
        </w:rPr>
        <w:t xml:space="preserve">a moral schema, the idea that we can keep defining and building towards </w:t>
      </w:r>
      <w:r w:rsidR="00F8284E" w:rsidRPr="008D6AE3">
        <w:rPr>
          <w:highlight w:val="green"/>
          <w14:ligatures w14:val="none"/>
        </w:rPr>
        <w:t>our own</w:t>
      </w:r>
      <w:r w:rsidRPr="008D6AE3">
        <w:rPr>
          <w:highlight w:val="green"/>
          <w14:ligatures w14:val="none"/>
        </w:rPr>
        <w:t xml:space="preserve"> moral perfection. Marxism is a schema </w:t>
      </w:r>
      <w:r w:rsidR="006F6246" w:rsidRPr="008D6AE3">
        <w:rPr>
          <w:highlight w:val="green"/>
          <w14:ligatures w14:val="none"/>
        </w:rPr>
        <w:t xml:space="preserve">of </w:t>
      </w:r>
      <w:r w:rsidRPr="008D6AE3">
        <w:rPr>
          <w:highlight w:val="green"/>
          <w14:ligatures w14:val="none"/>
        </w:rPr>
        <w:t xml:space="preserve">perfectibility. We believe God perfects at the Eschaton. Therefore, we aim everything </w:t>
      </w:r>
      <w:r w:rsidR="00351C3E" w:rsidRPr="008D6AE3">
        <w:rPr>
          <w:highlight w:val="green"/>
          <w14:ligatures w14:val="none"/>
        </w:rPr>
        <w:t>towards</w:t>
      </w:r>
      <w:r w:rsidRPr="008D6AE3">
        <w:rPr>
          <w:highlight w:val="green"/>
          <w14:ligatures w14:val="none"/>
        </w:rPr>
        <w:t xml:space="preserve"> Jesus. </w:t>
      </w:r>
      <w:r w:rsidR="00F8284E" w:rsidRPr="008D6AE3">
        <w:rPr>
          <w:highlight w:val="green"/>
          <w14:ligatures w14:val="none"/>
        </w:rPr>
        <w:t>We believe</w:t>
      </w:r>
      <w:r w:rsidR="00E8297C" w:rsidRPr="008D6AE3">
        <w:rPr>
          <w:highlight w:val="green"/>
          <w14:ligatures w14:val="none"/>
        </w:rPr>
        <w:t xml:space="preserve"> the</w:t>
      </w:r>
      <w:r w:rsidR="00351C3E" w:rsidRPr="008D6AE3">
        <w:rPr>
          <w:highlight w:val="green"/>
          <w14:ligatures w14:val="none"/>
        </w:rPr>
        <w:t xml:space="preserve"> best political </w:t>
      </w:r>
      <w:r w:rsidR="00E8297C" w:rsidRPr="008D6AE3">
        <w:rPr>
          <w:highlight w:val="green"/>
          <w14:ligatures w14:val="none"/>
        </w:rPr>
        <w:t>participants</w:t>
      </w:r>
      <w:r w:rsidR="00F8284E" w:rsidRPr="008D6AE3">
        <w:rPr>
          <w:highlight w:val="green"/>
          <w14:ligatures w14:val="none"/>
        </w:rPr>
        <w:t xml:space="preserve"> in THIS age</w:t>
      </w:r>
      <w:r w:rsidR="00351C3E" w:rsidRPr="008D6AE3">
        <w:rPr>
          <w:highlight w:val="green"/>
          <w14:ligatures w14:val="none"/>
        </w:rPr>
        <w:t xml:space="preserve"> will always be the ones </w:t>
      </w:r>
      <w:r w:rsidR="007E2B8E" w:rsidRPr="008D6AE3">
        <w:rPr>
          <w:highlight w:val="green"/>
          <w14:ligatures w14:val="none"/>
        </w:rPr>
        <w:t>who see Jesus, the objective good, the clearest</w:t>
      </w:r>
      <w:r w:rsidR="00E8297C" w:rsidRPr="008D6AE3">
        <w:rPr>
          <w:highlight w:val="green"/>
          <w14:ligatures w14:val="none"/>
        </w:rPr>
        <w:t>.</w:t>
      </w:r>
      <w:r w:rsidR="00871F3C" w:rsidRPr="008D6AE3">
        <w:rPr>
          <w:highlight w:val="green"/>
          <w14:ligatures w14:val="none"/>
        </w:rPr>
        <w:t xml:space="preserve"> </w:t>
      </w:r>
    </w:p>
    <w:p w14:paraId="74569E26" w14:textId="77777777" w:rsidR="00F84BD5" w:rsidRPr="008D6AE3" w:rsidRDefault="00F84BD5" w:rsidP="00F84BD5">
      <w:pPr>
        <w:pStyle w:val="ListParagraph"/>
        <w:rPr>
          <w:kern w:val="2"/>
        </w:rPr>
      </w:pPr>
    </w:p>
    <w:p w14:paraId="0B7A010E" w14:textId="1080DE91" w:rsidR="003D676C" w:rsidRPr="008D6AE3" w:rsidRDefault="00871F3C" w:rsidP="003D676C">
      <w:pPr>
        <w:pStyle w:val="ListParagraph"/>
        <w:numPr>
          <w:ilvl w:val="0"/>
          <w:numId w:val="1"/>
        </w:numPr>
      </w:pPr>
      <w:r w:rsidRPr="008D6AE3">
        <w:rPr>
          <w14:ligatures w14:val="none"/>
        </w:rPr>
        <w:t>As we will see in this series</w:t>
      </w:r>
      <w:r w:rsidR="009A6512" w:rsidRPr="008D6AE3">
        <w:rPr>
          <w14:ligatures w14:val="none"/>
        </w:rPr>
        <w:t xml:space="preserve">. </w:t>
      </w:r>
      <w:r w:rsidR="009A6512" w:rsidRPr="008D6AE3">
        <w:rPr>
          <w:highlight w:val="green"/>
          <w14:ligatures w14:val="none"/>
        </w:rPr>
        <w:t>My fellow Christians</w:t>
      </w:r>
      <w:r w:rsidR="000B0099" w:rsidRPr="008D6AE3">
        <w:rPr>
          <w:highlight w:val="green"/>
          <w14:ligatures w14:val="none"/>
        </w:rPr>
        <w:t xml:space="preserve">, </w:t>
      </w:r>
      <w:r w:rsidR="00451E5A" w:rsidRPr="008D6AE3">
        <w:rPr>
          <w:highlight w:val="green"/>
          <w14:ligatures w14:val="none"/>
        </w:rPr>
        <w:t>The Apostle Paul will make it clear, you</w:t>
      </w:r>
      <w:r w:rsidR="000B0099" w:rsidRPr="008D6AE3">
        <w:rPr>
          <w:highlight w:val="green"/>
          <w14:ligatures w14:val="none"/>
        </w:rPr>
        <w:t xml:space="preserve"> exist to </w:t>
      </w:r>
      <w:r w:rsidR="008E13CF" w:rsidRPr="008D6AE3">
        <w:rPr>
          <w:highlight w:val="green"/>
          <w14:ligatures w14:val="none"/>
        </w:rPr>
        <w:t>lean</w:t>
      </w:r>
      <w:r w:rsidR="000B0099" w:rsidRPr="008D6AE3">
        <w:rPr>
          <w:highlight w:val="green"/>
          <w14:ligatures w14:val="none"/>
        </w:rPr>
        <w:t xml:space="preserve"> everything towards Jesus, especially politics.</w:t>
      </w:r>
      <w:r w:rsidR="000B0099" w:rsidRPr="008D6AE3">
        <w:rPr>
          <w14:ligatures w14:val="none"/>
        </w:rPr>
        <w:t xml:space="preserve"> </w:t>
      </w:r>
      <w:r w:rsidR="001E2192">
        <w:rPr>
          <w14:ligatures w14:val="none"/>
        </w:rPr>
        <w:t xml:space="preserve">And our government </w:t>
      </w:r>
      <w:proofErr w:type="gramStart"/>
      <w:r w:rsidR="00B02371">
        <w:rPr>
          <w14:ligatures w14:val="none"/>
        </w:rPr>
        <w:t>actually fits</w:t>
      </w:r>
      <w:proofErr w:type="gramEnd"/>
      <w:r w:rsidR="00B02371">
        <w:rPr>
          <w14:ligatures w14:val="none"/>
        </w:rPr>
        <w:t xml:space="preserve"> this well. Our government structure wants </w:t>
      </w:r>
      <w:r w:rsidR="00F92355">
        <w:rPr>
          <w14:ligatures w14:val="none"/>
        </w:rPr>
        <w:t xml:space="preserve">ontological compassing. </w:t>
      </w:r>
    </w:p>
    <w:p w14:paraId="40EBB157" w14:textId="77777777" w:rsidR="003D01CF" w:rsidRPr="008D6AE3" w:rsidRDefault="003D01CF" w:rsidP="003D676C"/>
    <w:p w14:paraId="33579BAB" w14:textId="77777777" w:rsidR="00324E14" w:rsidRPr="008D6AE3" w:rsidRDefault="003D676C" w:rsidP="003D676C">
      <w:r w:rsidRPr="008D6AE3">
        <w:t xml:space="preserve">Let’s begin. </w:t>
      </w:r>
      <w:r w:rsidRPr="008D6AE3">
        <w:br/>
      </w:r>
    </w:p>
    <w:p w14:paraId="0574F94F" w14:textId="3267DD71" w:rsidR="003D676C" w:rsidRPr="008D6AE3" w:rsidRDefault="00324E14" w:rsidP="003D676C">
      <w:r w:rsidRPr="008D6AE3">
        <w:t>Lectio:</w:t>
      </w:r>
      <w:r w:rsidR="003D676C" w:rsidRPr="008D6AE3">
        <w:br/>
      </w:r>
      <w:r w:rsidR="003D676C" w:rsidRPr="008D6AE3">
        <w:rPr>
          <w:highlight w:val="green"/>
        </w:rPr>
        <w:t>Philippians 1:1-11</w:t>
      </w:r>
    </w:p>
    <w:p w14:paraId="03FA077A" w14:textId="04EDF564" w:rsidR="00C555F0" w:rsidRPr="008D6AE3" w:rsidRDefault="00875E5E" w:rsidP="00875E5E">
      <w:r w:rsidRPr="00334CCC">
        <w:rPr>
          <w:highlight w:val="yellow"/>
        </w:rPr>
        <w:t>Paul and Timothy</w:t>
      </w:r>
      <w:r w:rsidRPr="00875E5E">
        <w:t xml:space="preserve">, servants of Christ Jesus, </w:t>
      </w:r>
      <w:proofErr w:type="gramStart"/>
      <w:r w:rsidRPr="00875E5E">
        <w:t>To</w:t>
      </w:r>
      <w:proofErr w:type="gramEnd"/>
      <w:r w:rsidRPr="00875E5E">
        <w:t xml:space="preserve"> all the saints in Christ Jesus who are at </w:t>
      </w:r>
      <w:r w:rsidRPr="00EB6E4E">
        <w:rPr>
          <w:highlight w:val="yellow"/>
        </w:rPr>
        <w:t>Philippi</w:t>
      </w:r>
      <w:r w:rsidRPr="00875E5E">
        <w:t xml:space="preserve">, with the overseers and deacons: Grace to you and peace from God our Father and the Lord Jesus Christ. I thank my God in all my remembrance of you, always in every prayer of mine for you all making my prayer with joy, because of your partnership in the gospel from the first day until now. </w:t>
      </w:r>
      <w:r w:rsidRPr="00EB6E4E">
        <w:rPr>
          <w:highlight w:val="yellow"/>
        </w:rPr>
        <w:t>And I am sure of this, that he who began a good work in you will bring it to completion at the day of Jesus Christ.</w:t>
      </w:r>
      <w:r w:rsidRPr="00875E5E">
        <w:t xml:space="preserve"> It is right for me to feel this way about you all, because I hold you in my heart, for you are all partakers with me of grace, both in my imprisonment and in the defense and confirmation of the gospel. For God is my witness, how I yearn for you all with the affection of Christ Jesus. And it is my prayer that your love may abound more and more, with knowledge and all discernment, so that you may approve what is excellent, and so be pure and blameless for the day of Christ, filled with the fruit of righteousness that comes through Jesus Christ, to the glory and praise of God.</w:t>
      </w:r>
      <w:r w:rsidRPr="008D6AE3">
        <w:t xml:space="preserve"> </w:t>
      </w:r>
      <w:r w:rsidR="00C555F0" w:rsidRPr="008D6AE3">
        <w:rPr>
          <w:vertAlign w:val="superscript"/>
        </w:rPr>
        <w:footnoteReference w:id="2"/>
      </w:r>
    </w:p>
    <w:p w14:paraId="7FA13218" w14:textId="77777777" w:rsidR="00C555F0" w:rsidRPr="008D6AE3" w:rsidRDefault="00C555F0" w:rsidP="003D676C"/>
    <w:p w14:paraId="349B37C7" w14:textId="2ECDEA9B" w:rsidR="00AC5525" w:rsidRPr="008D6AE3" w:rsidRDefault="00910B96" w:rsidP="00C45627">
      <w:pPr>
        <w:pStyle w:val="ListParagraph"/>
        <w:numPr>
          <w:ilvl w:val="0"/>
          <w:numId w:val="2"/>
        </w:numPr>
        <w:rPr>
          <w:highlight w:val="green"/>
        </w:rPr>
      </w:pPr>
      <w:r w:rsidRPr="008D6AE3">
        <w:rPr>
          <w:highlight w:val="green"/>
        </w:rPr>
        <w:t>In 42 BC, after the Battle of Philippi, where the forces of Mark Antony and Octavian defeated Brutus and Cassius (the assassins of Julius Caesar), Philippi became a Roman colony</w:t>
      </w:r>
      <w:r w:rsidR="0008383B" w:rsidRPr="008D6AE3">
        <w:rPr>
          <w:highlight w:val="green"/>
        </w:rPr>
        <w:t xml:space="preserve"> and eventually </w:t>
      </w:r>
      <w:r w:rsidR="00192A53" w:rsidRPr="008D6AE3">
        <w:rPr>
          <w:highlight w:val="green"/>
        </w:rPr>
        <w:t xml:space="preserve">a retirement headquarters for </w:t>
      </w:r>
      <w:r w:rsidR="00F70EF9" w:rsidRPr="008D6AE3">
        <w:rPr>
          <w:highlight w:val="green"/>
        </w:rPr>
        <w:t>Roman veterans</w:t>
      </w:r>
      <w:r w:rsidR="007B51DA" w:rsidRPr="008D6AE3">
        <w:rPr>
          <w:highlight w:val="green"/>
        </w:rPr>
        <w:t>, t</w:t>
      </w:r>
      <w:r w:rsidR="00AC5525" w:rsidRPr="008D6AE3">
        <w:rPr>
          <w:highlight w:val="green"/>
        </w:rPr>
        <w:t xml:space="preserve">he ones who </w:t>
      </w:r>
      <w:r w:rsidR="000C59F8" w:rsidRPr="008D6AE3">
        <w:rPr>
          <w:highlight w:val="green"/>
        </w:rPr>
        <w:t>benefited</w:t>
      </w:r>
      <w:r w:rsidR="00AC5525" w:rsidRPr="008D6AE3">
        <w:rPr>
          <w:highlight w:val="green"/>
        </w:rPr>
        <w:t xml:space="preserve"> from Roman occupancy</w:t>
      </w:r>
      <w:r w:rsidR="00514E63" w:rsidRPr="008D6AE3">
        <w:rPr>
          <w:highlight w:val="green"/>
        </w:rPr>
        <w:t>,</w:t>
      </w:r>
      <w:r w:rsidR="000C59F8" w:rsidRPr="008D6AE3">
        <w:rPr>
          <w:highlight w:val="green"/>
        </w:rPr>
        <w:t xml:space="preserve"> the spoils of war</w:t>
      </w:r>
      <w:r w:rsidR="00514E63" w:rsidRPr="008D6AE3">
        <w:rPr>
          <w:highlight w:val="green"/>
        </w:rPr>
        <w:t xml:space="preserve">, and the rights and privileges of the Roman state. </w:t>
      </w:r>
    </w:p>
    <w:p w14:paraId="2C0ACA33" w14:textId="70077ECE" w:rsidR="000851A2" w:rsidRPr="00477C8D" w:rsidRDefault="005D32BF" w:rsidP="005D32BF">
      <w:pPr>
        <w:pStyle w:val="ListParagraph"/>
        <w:numPr>
          <w:ilvl w:val="1"/>
          <w:numId w:val="2"/>
        </w:numPr>
      </w:pPr>
      <w:r>
        <w:t xml:space="preserve">What does this mean? This town was full of highly committed Roman </w:t>
      </w:r>
      <w:r w:rsidR="00F6420F">
        <w:t xml:space="preserve">veterans. </w:t>
      </w:r>
    </w:p>
    <w:p w14:paraId="75A5880F" w14:textId="68CBA3C6" w:rsidR="0073720C" w:rsidRPr="008D6AE3" w:rsidRDefault="00625F1C" w:rsidP="00785A96">
      <w:pPr>
        <w:pStyle w:val="ListParagraph"/>
        <w:numPr>
          <w:ilvl w:val="0"/>
          <w:numId w:val="2"/>
        </w:numPr>
        <w:rPr>
          <w:highlight w:val="green"/>
        </w:rPr>
      </w:pPr>
      <w:r w:rsidRPr="008D6AE3">
        <w:rPr>
          <w:highlight w:val="green"/>
        </w:rPr>
        <w:t xml:space="preserve">Rome didn’t mind people practicing other religions </w:t>
      </w:r>
      <w:proofErr w:type="gramStart"/>
      <w:r w:rsidRPr="008D6AE3">
        <w:rPr>
          <w:highlight w:val="green"/>
        </w:rPr>
        <w:t>as long as</w:t>
      </w:r>
      <w:proofErr w:type="gramEnd"/>
      <w:r w:rsidRPr="008D6AE3">
        <w:rPr>
          <w:highlight w:val="green"/>
        </w:rPr>
        <w:t xml:space="preserve"> </w:t>
      </w:r>
      <w:r w:rsidR="00A72BEF" w:rsidRPr="008D6AE3">
        <w:rPr>
          <w:highlight w:val="green"/>
        </w:rPr>
        <w:t xml:space="preserve">the politicians and their positions of power weren’t threatened. </w:t>
      </w:r>
      <w:r w:rsidR="0073720C" w:rsidRPr="008D6AE3">
        <w:rPr>
          <w:highlight w:val="green"/>
        </w:rPr>
        <w:t xml:space="preserve">Christians frustrated Romans in two primary ways. </w:t>
      </w:r>
      <w:r w:rsidR="00B50624" w:rsidRPr="008D6AE3">
        <w:rPr>
          <w:highlight w:val="green"/>
        </w:rPr>
        <w:t xml:space="preserve">They declared Jesus as Lord instead of Caesar and </w:t>
      </w:r>
      <w:r w:rsidR="00624DC9" w:rsidRPr="008D6AE3">
        <w:rPr>
          <w:highlight w:val="green"/>
        </w:rPr>
        <w:t>constantly challenged their ethics</w:t>
      </w:r>
      <w:r w:rsidR="003072C2" w:rsidRPr="008D6AE3">
        <w:rPr>
          <w:highlight w:val="green"/>
        </w:rPr>
        <w:t xml:space="preserve">. </w:t>
      </w:r>
    </w:p>
    <w:p w14:paraId="11B6F36F" w14:textId="77777777" w:rsidR="00F25796" w:rsidRPr="008D6AE3" w:rsidRDefault="00F25796" w:rsidP="00F25796">
      <w:pPr>
        <w:rPr>
          <w:highlight w:val="green"/>
        </w:rPr>
      </w:pPr>
    </w:p>
    <w:p w14:paraId="6A124DA0" w14:textId="4D6EFEF4" w:rsidR="00BC1AE9" w:rsidRPr="008D6AE3" w:rsidRDefault="008360BF" w:rsidP="008360BF">
      <w:pPr>
        <w:pStyle w:val="ListParagraph"/>
        <w:numPr>
          <w:ilvl w:val="0"/>
          <w:numId w:val="2"/>
        </w:numPr>
        <w:rPr>
          <w:highlight w:val="green"/>
        </w:rPr>
      </w:pPr>
      <w:r w:rsidRPr="008D6AE3">
        <w:rPr>
          <w:highlight w:val="green"/>
        </w:rPr>
        <w:t>Political tension was high and constant for Christians throughout the Roman Empire, so much so that Paul wrote his letter while under Roman house arrest.</w:t>
      </w:r>
    </w:p>
    <w:p w14:paraId="7B73BFFE" w14:textId="77777777" w:rsidR="00F25796" w:rsidRPr="008D6AE3" w:rsidRDefault="00F25796" w:rsidP="00F25796">
      <w:pPr>
        <w:rPr>
          <w:highlight w:val="green"/>
        </w:rPr>
      </w:pPr>
    </w:p>
    <w:p w14:paraId="3A1613F3" w14:textId="309C84E9" w:rsidR="00E23ACF" w:rsidRPr="008D6AE3" w:rsidRDefault="00E23ACF" w:rsidP="008360BF">
      <w:pPr>
        <w:pStyle w:val="ListParagraph"/>
        <w:numPr>
          <w:ilvl w:val="0"/>
          <w:numId w:val="2"/>
        </w:numPr>
        <w:rPr>
          <w:highlight w:val="green"/>
        </w:rPr>
      </w:pPr>
      <w:r w:rsidRPr="008D6AE3">
        <w:rPr>
          <w:highlight w:val="green"/>
        </w:rPr>
        <w:lastRenderedPageBreak/>
        <w:t xml:space="preserve">Paul </w:t>
      </w:r>
      <w:r w:rsidR="00721451" w:rsidRPr="008D6AE3">
        <w:rPr>
          <w:highlight w:val="green"/>
        </w:rPr>
        <w:t xml:space="preserve">does not ask them to abandon or leave </w:t>
      </w:r>
      <w:r w:rsidR="001D4834" w:rsidRPr="008D6AE3">
        <w:rPr>
          <w:highlight w:val="green"/>
        </w:rPr>
        <w:t xml:space="preserve">the </w:t>
      </w:r>
      <w:r w:rsidR="008426A4" w:rsidRPr="008D6AE3">
        <w:rPr>
          <w:highlight w:val="green"/>
        </w:rPr>
        <w:t xml:space="preserve">tension but </w:t>
      </w:r>
      <w:r w:rsidR="00C95464" w:rsidRPr="008D6AE3">
        <w:rPr>
          <w:highlight w:val="green"/>
        </w:rPr>
        <w:t xml:space="preserve">rightly </w:t>
      </w:r>
      <w:r w:rsidR="008426A4" w:rsidRPr="008D6AE3">
        <w:rPr>
          <w:highlight w:val="green"/>
        </w:rPr>
        <w:t>engage</w:t>
      </w:r>
      <w:r w:rsidR="001D4834" w:rsidRPr="008D6AE3">
        <w:rPr>
          <w:highlight w:val="green"/>
        </w:rPr>
        <w:t xml:space="preserve">. </w:t>
      </w:r>
      <w:r w:rsidR="007134B0" w:rsidRPr="008D6AE3">
        <w:rPr>
          <w:highlight w:val="green"/>
        </w:rPr>
        <w:t xml:space="preserve">We will cover </w:t>
      </w:r>
      <w:r w:rsidR="00D1116D" w:rsidRPr="008D6AE3">
        <w:rPr>
          <w:highlight w:val="green"/>
        </w:rPr>
        <w:t>right engagement</w:t>
      </w:r>
      <w:r w:rsidR="007134B0" w:rsidRPr="008D6AE3">
        <w:rPr>
          <w:highlight w:val="green"/>
        </w:rPr>
        <w:t xml:space="preserve"> in the weeks to come. </w:t>
      </w:r>
    </w:p>
    <w:p w14:paraId="49C4B98C" w14:textId="77777777" w:rsidR="00324E14" w:rsidRPr="008D6AE3" w:rsidRDefault="00324E14" w:rsidP="00324E14"/>
    <w:p w14:paraId="1831AD53" w14:textId="08D70859" w:rsidR="00324E14" w:rsidRPr="008D6AE3" w:rsidRDefault="00324E14" w:rsidP="00324E14">
      <w:proofErr w:type="spellStart"/>
      <w:r w:rsidRPr="008D6AE3">
        <w:t>Actio</w:t>
      </w:r>
      <w:proofErr w:type="spellEnd"/>
      <w:r w:rsidRPr="008D6AE3">
        <w:t>:</w:t>
      </w:r>
    </w:p>
    <w:p w14:paraId="7C6C3015" w14:textId="01C774EF" w:rsidR="00324E14" w:rsidRPr="008D6AE3" w:rsidRDefault="00626511" w:rsidP="00324E14">
      <w:r w:rsidRPr="008D6AE3">
        <w:rPr>
          <w:highlight w:val="green"/>
        </w:rPr>
        <w:t>What does this mean?</w:t>
      </w:r>
      <w:r w:rsidRPr="008D6AE3">
        <w:t xml:space="preserve"> </w:t>
      </w:r>
    </w:p>
    <w:p w14:paraId="632C5106" w14:textId="76508994" w:rsidR="00626511" w:rsidRPr="008D6AE3" w:rsidRDefault="000929D8" w:rsidP="00626511">
      <w:pPr>
        <w:pStyle w:val="ListParagraph"/>
        <w:numPr>
          <w:ilvl w:val="0"/>
          <w:numId w:val="3"/>
        </w:numPr>
        <w:rPr>
          <w:highlight w:val="green"/>
        </w:rPr>
      </w:pPr>
      <w:r w:rsidRPr="008D6AE3">
        <w:rPr>
          <w:highlight w:val="green"/>
        </w:rPr>
        <w:t xml:space="preserve">Your Christin faith should have real </w:t>
      </w:r>
      <w:r w:rsidR="00824CF6" w:rsidRPr="008D6AE3">
        <w:rPr>
          <w:highlight w:val="green"/>
        </w:rPr>
        <w:t>community</w:t>
      </w:r>
      <w:r w:rsidRPr="008D6AE3">
        <w:rPr>
          <w:highlight w:val="green"/>
        </w:rPr>
        <w:t xml:space="preserve"> impact. It isn’t only private. </w:t>
      </w:r>
    </w:p>
    <w:p w14:paraId="26C13C89" w14:textId="19AA256F" w:rsidR="000A0D40" w:rsidRPr="008D6AE3" w:rsidRDefault="000A0D40" w:rsidP="00626511">
      <w:pPr>
        <w:pStyle w:val="ListParagraph"/>
        <w:numPr>
          <w:ilvl w:val="0"/>
          <w:numId w:val="3"/>
        </w:numPr>
        <w:rPr>
          <w:highlight w:val="green"/>
        </w:rPr>
      </w:pPr>
      <w:r w:rsidRPr="008D6AE3">
        <w:rPr>
          <w:highlight w:val="green"/>
        </w:rPr>
        <w:t xml:space="preserve">You are called to an objective morality that is above man-made political systems. </w:t>
      </w:r>
      <w:r w:rsidR="003A03D7" w:rsidRPr="008D6AE3">
        <w:rPr>
          <w:highlight w:val="green"/>
        </w:rPr>
        <w:t xml:space="preserve">You are an ambassador. </w:t>
      </w:r>
    </w:p>
    <w:p w14:paraId="5B25ED46" w14:textId="52E83ABE" w:rsidR="000A0D40" w:rsidRPr="008D6AE3" w:rsidRDefault="001208E9" w:rsidP="00626511">
      <w:pPr>
        <w:pStyle w:val="ListParagraph"/>
        <w:numPr>
          <w:ilvl w:val="0"/>
          <w:numId w:val="3"/>
        </w:numPr>
        <w:rPr>
          <w:highlight w:val="green"/>
        </w:rPr>
      </w:pPr>
      <w:r w:rsidRPr="008D6AE3">
        <w:rPr>
          <w:highlight w:val="green"/>
        </w:rPr>
        <w:t xml:space="preserve">The ultimate civil </w:t>
      </w:r>
      <w:r w:rsidR="00824CF6" w:rsidRPr="008D6AE3">
        <w:rPr>
          <w:highlight w:val="green"/>
        </w:rPr>
        <w:t xml:space="preserve">structure will come from Christ in the Eschaton. </w:t>
      </w:r>
      <w:r w:rsidR="003A03D7" w:rsidRPr="008D6AE3">
        <w:rPr>
          <w:highlight w:val="green"/>
        </w:rPr>
        <w:t>We must constantly remember</w:t>
      </w:r>
      <w:r w:rsidR="007558E6" w:rsidRPr="008D6AE3">
        <w:rPr>
          <w:highlight w:val="green"/>
        </w:rPr>
        <w:t xml:space="preserve"> our ultimate hope is in Christ. </w:t>
      </w:r>
    </w:p>
    <w:p w14:paraId="5DC7720D" w14:textId="52DC02D4" w:rsidR="004F7D6A" w:rsidRPr="008D6AE3" w:rsidRDefault="004F7D6A" w:rsidP="00626511">
      <w:pPr>
        <w:pStyle w:val="ListParagraph"/>
        <w:numPr>
          <w:ilvl w:val="0"/>
          <w:numId w:val="3"/>
        </w:numPr>
        <w:rPr>
          <w:highlight w:val="green"/>
        </w:rPr>
      </w:pPr>
      <w:r w:rsidRPr="008D6AE3">
        <w:rPr>
          <w:highlight w:val="green"/>
        </w:rPr>
        <w:t xml:space="preserve">Christian engagement should mirror the </w:t>
      </w:r>
      <w:r w:rsidR="00CE45E9" w:rsidRPr="008D6AE3">
        <w:rPr>
          <w:highlight w:val="green"/>
        </w:rPr>
        <w:t>man</w:t>
      </w:r>
      <w:r w:rsidR="00D64918" w:rsidRPr="008D6AE3">
        <w:rPr>
          <w:highlight w:val="green"/>
        </w:rPr>
        <w:t>ne</w:t>
      </w:r>
      <w:r w:rsidR="00CE45E9" w:rsidRPr="008D6AE3">
        <w:rPr>
          <w:highlight w:val="green"/>
        </w:rPr>
        <w:t>r</w:t>
      </w:r>
      <w:r w:rsidRPr="008D6AE3">
        <w:rPr>
          <w:highlight w:val="green"/>
        </w:rPr>
        <w:t>,</w:t>
      </w:r>
      <w:r w:rsidR="00CE45E9" w:rsidRPr="008D6AE3">
        <w:rPr>
          <w:highlight w:val="green"/>
        </w:rPr>
        <w:t xml:space="preserve"> methods, and heart of Jesus.</w:t>
      </w:r>
      <w:r w:rsidRPr="008D6AE3">
        <w:rPr>
          <w:highlight w:val="green"/>
        </w:rPr>
        <w:t xml:space="preserve"> </w:t>
      </w:r>
      <w:r w:rsidR="00CE45E9" w:rsidRPr="008D6AE3">
        <w:rPr>
          <w:highlight w:val="green"/>
        </w:rPr>
        <w:t xml:space="preserve">Know Jesus, know how to engage politically. </w:t>
      </w:r>
    </w:p>
    <w:p w14:paraId="78EB68EB" w14:textId="77777777" w:rsidR="00DC5E6D" w:rsidRPr="008D6AE3" w:rsidRDefault="00DC5E6D" w:rsidP="00DC5E6D">
      <w:pPr>
        <w:pStyle w:val="ListParagraph"/>
      </w:pPr>
    </w:p>
    <w:p w14:paraId="3AEA2A1A" w14:textId="132EFE12" w:rsidR="00AE256F" w:rsidRPr="008D6AE3" w:rsidRDefault="000471D6" w:rsidP="00AE256F">
      <w:r w:rsidRPr="008D6AE3">
        <w:t xml:space="preserve">Next Steps: </w:t>
      </w:r>
    </w:p>
    <w:p w14:paraId="13E25AAD" w14:textId="77777777" w:rsidR="00927683" w:rsidRDefault="008C15E6" w:rsidP="00AE256F">
      <w:r w:rsidRPr="008D6AE3">
        <w:t xml:space="preserve">Let me pose an “Ask Pastor Mike” question that is </w:t>
      </w:r>
      <w:proofErr w:type="gramStart"/>
      <w:r w:rsidRPr="008D6AE3">
        <w:t>actually a</w:t>
      </w:r>
      <w:proofErr w:type="gramEnd"/>
      <w:r w:rsidRPr="008D6AE3">
        <w:t xml:space="preserve"> summary of a few</w:t>
      </w:r>
      <w:r w:rsidR="00B53A11" w:rsidRPr="008D6AE3">
        <w:t xml:space="preserve"> conversations.</w:t>
      </w:r>
    </w:p>
    <w:p w14:paraId="7B144748" w14:textId="7982396F" w:rsidR="00AE256F" w:rsidRPr="008D6AE3" w:rsidRDefault="00B53A11" w:rsidP="00AE256F">
      <w:r w:rsidRPr="008D6AE3">
        <w:t xml:space="preserve"> </w:t>
      </w:r>
    </w:p>
    <w:p w14:paraId="5AE8A225" w14:textId="0C82B781" w:rsidR="00B53A11" w:rsidRPr="008D6AE3" w:rsidRDefault="00B53A11" w:rsidP="00AE256F">
      <w:r w:rsidRPr="008D6AE3">
        <w:t xml:space="preserve">Dear Pastor Mike, </w:t>
      </w:r>
    </w:p>
    <w:p w14:paraId="16EDECA5" w14:textId="159B641C" w:rsidR="00B53A11" w:rsidRPr="008D6AE3" w:rsidRDefault="00BC37E0" w:rsidP="00AE256F">
      <w:r w:rsidRPr="008D6AE3">
        <w:t xml:space="preserve">Nothing seems real anymore. From deep fakes and </w:t>
      </w:r>
      <w:r w:rsidR="0063607E" w:rsidRPr="008D6AE3">
        <w:t>AI</w:t>
      </w:r>
      <w:r w:rsidRPr="008D6AE3">
        <w:t xml:space="preserve"> to almost all news being an op-ed</w:t>
      </w:r>
      <w:r w:rsidR="00947369" w:rsidRPr="008D6AE3">
        <w:t xml:space="preserve"> at best</w:t>
      </w:r>
      <w:r w:rsidR="005023EE" w:rsidRPr="008D6AE3">
        <w:t>, where do we turn to find the truth</w:t>
      </w:r>
      <w:r w:rsidR="0063607E" w:rsidRPr="008D6AE3">
        <w:t>?</w:t>
      </w:r>
      <w:r w:rsidR="005023EE" w:rsidRPr="008D6AE3">
        <w:t xml:space="preserve"> I originally felt like it was my heart, </w:t>
      </w:r>
      <w:r w:rsidR="00DC0C72" w:rsidRPr="008D6AE3">
        <w:t>my i</w:t>
      </w:r>
      <w:r w:rsidR="005023EE" w:rsidRPr="008D6AE3">
        <w:t>ntuition</w:t>
      </w:r>
      <w:r w:rsidR="00DC0C72" w:rsidRPr="008D6AE3">
        <w:t>,</w:t>
      </w:r>
      <w:r w:rsidR="005023EE" w:rsidRPr="008D6AE3">
        <w:t xml:space="preserve"> but </w:t>
      </w:r>
      <w:r w:rsidR="00DC0C72" w:rsidRPr="008D6AE3">
        <w:t xml:space="preserve">even </w:t>
      </w:r>
      <w:r w:rsidR="005023EE" w:rsidRPr="008D6AE3">
        <w:t xml:space="preserve">that has gotten me into a few bad situations </w:t>
      </w:r>
      <w:r w:rsidR="00DC0C72" w:rsidRPr="008D6AE3">
        <w:t>and led me to trust things that ended up being a lie too.</w:t>
      </w:r>
      <w:r w:rsidR="0077375B" w:rsidRPr="008D6AE3">
        <w:t xml:space="preserve"> What can I trust? </w:t>
      </w:r>
    </w:p>
    <w:p w14:paraId="3DC7E350" w14:textId="77777777" w:rsidR="00327EC9" w:rsidRPr="008D6AE3" w:rsidRDefault="00327EC9" w:rsidP="00AE256F"/>
    <w:p w14:paraId="76BB017E" w14:textId="77777777" w:rsidR="00DE4D78" w:rsidRPr="008D6AE3" w:rsidRDefault="003407C9" w:rsidP="00AE256F">
      <w:r w:rsidRPr="008D6AE3">
        <w:t>My friend, you</w:t>
      </w:r>
      <w:r w:rsidR="00327EC9" w:rsidRPr="008D6AE3">
        <w:t xml:space="preserve"> have front row seats to the </w:t>
      </w:r>
      <w:r w:rsidRPr="008D6AE3">
        <w:t>moral inadequacy</w:t>
      </w:r>
      <w:r w:rsidR="00327EC9" w:rsidRPr="008D6AE3">
        <w:t xml:space="preserve"> of human knowledge. </w:t>
      </w:r>
      <w:r w:rsidRPr="008D6AE3">
        <w:t xml:space="preserve">You are hungry for something more than knowledge, </w:t>
      </w:r>
      <w:r w:rsidR="00FE5C9C" w:rsidRPr="008D6AE3">
        <w:t xml:space="preserve">more than fast passing feel good moments, </w:t>
      </w:r>
      <w:r w:rsidRPr="008D6AE3">
        <w:t>more than mere</w:t>
      </w:r>
      <w:r w:rsidR="0077167D" w:rsidRPr="008D6AE3">
        <w:t>ly</w:t>
      </w:r>
      <w:r w:rsidRPr="008D6AE3">
        <w:t xml:space="preserve"> </w:t>
      </w:r>
      <w:r w:rsidR="00DE4D78" w:rsidRPr="008D6AE3">
        <w:t xml:space="preserve">fallen </w:t>
      </w:r>
      <w:r w:rsidRPr="008D6AE3">
        <w:t xml:space="preserve">human. </w:t>
      </w:r>
    </w:p>
    <w:p w14:paraId="69BA4746" w14:textId="46EFC08F" w:rsidR="00327EC9" w:rsidRPr="008D6AE3" w:rsidRDefault="003407C9" w:rsidP="00AE256F">
      <w:r w:rsidRPr="008D6AE3">
        <w:t xml:space="preserve">Let me simply say </w:t>
      </w:r>
      <w:proofErr w:type="gramStart"/>
      <w:r w:rsidRPr="008D6AE3">
        <w:t>this;</w:t>
      </w:r>
      <w:proofErr w:type="gramEnd"/>
    </w:p>
    <w:p w14:paraId="4B55E4A8" w14:textId="691E50BD" w:rsidR="00EF7675" w:rsidRDefault="00326B31" w:rsidP="00EF7675">
      <w:r w:rsidRPr="008D6AE3">
        <w:t xml:space="preserve">Proverbs 3:5-6 </w:t>
      </w:r>
      <w:r w:rsidR="003407C9" w:rsidRPr="008D6AE3">
        <w:t>“</w:t>
      </w:r>
      <w:r w:rsidR="00327EC9" w:rsidRPr="008D6AE3">
        <w:t xml:space="preserve">Trust </w:t>
      </w:r>
      <w:r w:rsidR="00327EC9" w:rsidRPr="00327EC9">
        <w:t>in the Lord with all your heart, and do not lean on your own understanding. In all your ways acknowledge him, and he will make straight your paths.</w:t>
      </w:r>
      <w:r w:rsidR="003407C9" w:rsidRPr="008D6AE3">
        <w:t>”</w:t>
      </w:r>
      <w:r w:rsidR="00327EC9" w:rsidRPr="00327EC9">
        <w:rPr>
          <w:vertAlign w:val="superscript"/>
        </w:rPr>
        <w:footnoteReference w:id="3"/>
      </w:r>
      <w:r w:rsidR="003407C9" w:rsidRPr="008D6AE3">
        <w:t xml:space="preserve"> </w:t>
      </w:r>
      <w:r w:rsidRPr="008D6AE3">
        <w:t xml:space="preserve">Philippians 1:6 </w:t>
      </w:r>
      <w:r w:rsidR="00EF7675" w:rsidRPr="008D6AE3">
        <w:t xml:space="preserve">“And I am sure of this, that he who began a good work in you will bring it to completion at the day of Jesus Christ.” </w:t>
      </w:r>
    </w:p>
    <w:p w14:paraId="1D1D9281" w14:textId="77777777" w:rsidR="00AC4CB4" w:rsidRPr="008D6AE3" w:rsidRDefault="00AC4CB4" w:rsidP="00EF7675"/>
    <w:p w14:paraId="068AAACC" w14:textId="4DBEEE87" w:rsidR="00327EC9" w:rsidRPr="00327EC9" w:rsidRDefault="001916EB" w:rsidP="00327EC9">
      <w:r w:rsidRPr="001916EB">
        <w:rPr>
          <w:highlight w:val="green"/>
        </w:rPr>
        <w:t>All I ask today is that you join me on this</w:t>
      </w:r>
      <w:r>
        <w:rPr>
          <w:highlight w:val="green"/>
        </w:rPr>
        <w:t xml:space="preserve"> supra-political</w:t>
      </w:r>
      <w:r w:rsidRPr="001916EB">
        <w:rPr>
          <w:highlight w:val="green"/>
        </w:rPr>
        <w:t xml:space="preserve"> journey. My Christian brothers and sisters, while the world may be lost, we are not.</w:t>
      </w:r>
    </w:p>
    <w:p w14:paraId="2D743B8E" w14:textId="77777777" w:rsidR="00992432" w:rsidRDefault="00992432" w:rsidP="00327EC9"/>
    <w:p w14:paraId="34E550CD" w14:textId="77777777" w:rsidR="00992432" w:rsidRPr="008D6AE3" w:rsidRDefault="00992432" w:rsidP="00004097">
      <w:r w:rsidRPr="00D50632">
        <w:rPr>
          <w:highlight w:val="green"/>
        </w:rPr>
        <w:t>The greatest gift I can offer in this politically charged moment is a community that sees Jesus clearly.</w:t>
      </w:r>
      <w:r>
        <w:t xml:space="preserve"> </w:t>
      </w:r>
    </w:p>
    <w:p w14:paraId="075DCF45" w14:textId="77777777" w:rsidR="00992432" w:rsidRPr="00327EC9" w:rsidRDefault="00992432" w:rsidP="00327EC9"/>
    <w:p w14:paraId="3A928962" w14:textId="3AA9CD53" w:rsidR="008D6AE3" w:rsidRPr="006F1279" w:rsidRDefault="008D6AE3" w:rsidP="008D6AE3">
      <w:pPr>
        <w:pStyle w:val="NormalWeb"/>
        <w:rPr>
          <w:rFonts w:ascii="Calibri" w:hAnsi="Calibri" w:cs="Calibri"/>
          <w:b/>
          <w:bCs/>
          <w:u w:val="single"/>
        </w:rPr>
      </w:pPr>
      <w:r w:rsidRPr="008D6AE3">
        <w:rPr>
          <w:rFonts w:ascii="Calibri" w:hAnsi="Calibri" w:cs="Calibri"/>
          <w:b/>
          <w:bCs/>
          <w:u w:val="single"/>
        </w:rPr>
        <w:t>Definitions:</w:t>
      </w:r>
      <w:r w:rsidRPr="008D6AE3">
        <w:rPr>
          <w:rFonts w:ascii="Calibri" w:hAnsi="Calibri" w:cs="Calibri"/>
        </w:rPr>
        <w:br/>
      </w:r>
      <w:r w:rsidRPr="008D6AE3">
        <w:rPr>
          <w:rFonts w:ascii="Calibri" w:eastAsia="Times New Roman" w:hAnsi="Calibri" w:cs="Calibri"/>
          <w:b/>
          <w:bCs/>
        </w:rPr>
        <w:t>Eschaton</w:t>
      </w:r>
      <w:r w:rsidRPr="008D6AE3">
        <w:rPr>
          <w:rFonts w:ascii="Calibri" w:eastAsia="Times New Roman" w:hAnsi="Calibri" w:cs="Calibri"/>
        </w:rPr>
        <w:t>: From the Greek "ἔσχατον" meaning "last" or "end," </w:t>
      </w:r>
      <w:r w:rsidRPr="008D6AE3">
        <w:rPr>
          <w:rFonts w:ascii="Calibri" w:eastAsia="Times New Roman" w:hAnsi="Calibri" w:cs="Calibri"/>
          <w:i/>
          <w:iCs/>
        </w:rPr>
        <w:t>eschaton</w:t>
      </w:r>
      <w:r w:rsidRPr="008D6AE3">
        <w:rPr>
          <w:rFonts w:ascii="Calibri" w:eastAsia="Times New Roman" w:hAnsi="Calibri" w:cs="Calibri"/>
        </w:rPr>
        <w:t xml:space="preserve"> refers to the ultimate end of the world or the final events in the history of humankind, often associated with the </w:t>
      </w:r>
      <w:r w:rsidRPr="008D6AE3">
        <w:rPr>
          <w:rFonts w:ascii="Calibri" w:eastAsia="Times New Roman" w:hAnsi="Calibri" w:cs="Calibri"/>
        </w:rPr>
        <w:lastRenderedPageBreak/>
        <w:t>second coming of Christ and the final judgment in Christian theology. It’s part of the field of study called eschatology, dealing with the end times.</w:t>
      </w:r>
    </w:p>
    <w:p w14:paraId="22AD4706" w14:textId="194DF877" w:rsidR="008D6AE3" w:rsidRPr="008D6AE3" w:rsidRDefault="008D6AE3" w:rsidP="008D6AE3">
      <w:pPr>
        <w:autoSpaceDE/>
        <w:autoSpaceDN/>
        <w:adjustRightInd/>
        <w:spacing w:before="100" w:beforeAutospacing="1" w:after="100" w:afterAutospacing="1"/>
        <w:rPr>
          <w:rFonts w:eastAsia="Times New Roman"/>
          <w14:ligatures w14:val="none"/>
        </w:rPr>
      </w:pPr>
      <w:r w:rsidRPr="008D6AE3">
        <w:rPr>
          <w:rFonts w:eastAsia="Times New Roman"/>
          <w:b/>
          <w:bCs/>
          <w14:ligatures w14:val="none"/>
        </w:rPr>
        <w:t>Kratos</w:t>
      </w:r>
      <w:r w:rsidRPr="008D6AE3">
        <w:rPr>
          <w:rFonts w:eastAsia="Times New Roman"/>
          <w14:ligatures w14:val="none"/>
        </w:rPr>
        <w:t>: "</w:t>
      </w:r>
      <w:proofErr w:type="spellStart"/>
      <w:r w:rsidRPr="008D6AE3">
        <w:rPr>
          <w:rFonts w:eastAsia="Times New Roman"/>
          <w14:ligatures w14:val="none"/>
        </w:rPr>
        <w:t>Κράτος</w:t>
      </w:r>
      <w:proofErr w:type="spellEnd"/>
      <w:r w:rsidRPr="008D6AE3">
        <w:rPr>
          <w:rFonts w:eastAsia="Times New Roman"/>
          <w14:ligatures w14:val="none"/>
        </w:rPr>
        <w:t>" in Greek means "power" or "might." It is often used to describe dominion or authority. The word is seen in terms like </w:t>
      </w:r>
      <w:r w:rsidRPr="008D6AE3">
        <w:rPr>
          <w:rFonts w:eastAsia="Times New Roman"/>
          <w:i/>
          <w:iCs/>
          <w14:ligatures w14:val="none"/>
        </w:rPr>
        <w:t>democracy</w:t>
      </w:r>
      <w:r w:rsidRPr="008D6AE3">
        <w:rPr>
          <w:rFonts w:eastAsia="Times New Roman"/>
          <w14:ligatures w14:val="none"/>
        </w:rPr>
        <w:t> (rule by the people) and </w:t>
      </w:r>
      <w:r w:rsidRPr="008D6AE3">
        <w:rPr>
          <w:rFonts w:eastAsia="Times New Roman"/>
          <w:i/>
          <w:iCs/>
          <w14:ligatures w14:val="none"/>
        </w:rPr>
        <w:t>autocracy</w:t>
      </w:r>
      <w:r w:rsidRPr="008D6AE3">
        <w:rPr>
          <w:rFonts w:eastAsia="Times New Roman"/>
          <w14:ligatures w14:val="none"/>
        </w:rPr>
        <w:t> (rule by one).</w:t>
      </w:r>
    </w:p>
    <w:p w14:paraId="6C8A8386" w14:textId="5F41B90E" w:rsidR="008D6AE3" w:rsidRPr="008D6AE3" w:rsidRDefault="008D6AE3" w:rsidP="008D6AE3">
      <w:pPr>
        <w:autoSpaceDE/>
        <w:autoSpaceDN/>
        <w:adjustRightInd/>
        <w:spacing w:before="100" w:beforeAutospacing="1" w:after="100" w:afterAutospacing="1"/>
        <w:rPr>
          <w:rFonts w:eastAsia="Times New Roman"/>
          <w14:ligatures w14:val="none"/>
        </w:rPr>
      </w:pPr>
      <w:r w:rsidRPr="008D6AE3">
        <w:rPr>
          <w:rFonts w:eastAsia="Times New Roman"/>
          <w:b/>
          <w:bCs/>
          <w14:ligatures w14:val="none"/>
        </w:rPr>
        <w:t>Demos</w:t>
      </w:r>
      <w:r w:rsidRPr="008D6AE3">
        <w:rPr>
          <w:rFonts w:eastAsia="Times New Roman"/>
          <w14:ligatures w14:val="none"/>
        </w:rPr>
        <w:t>: "Δῆμος" translates to "people" or "the population." It is foundational in words like </w:t>
      </w:r>
      <w:r w:rsidRPr="008D6AE3">
        <w:rPr>
          <w:rFonts w:eastAsia="Times New Roman"/>
          <w:i/>
          <w:iCs/>
          <w14:ligatures w14:val="none"/>
        </w:rPr>
        <w:t>democracy</w:t>
      </w:r>
      <w:r w:rsidRPr="008D6AE3">
        <w:rPr>
          <w:rFonts w:eastAsia="Times New Roman"/>
          <w14:ligatures w14:val="none"/>
        </w:rPr>
        <w:t> (rule by the people). In ancient Greece, it referred to the common people, particularly in a political sense.</w:t>
      </w:r>
    </w:p>
    <w:p w14:paraId="18E49D6C" w14:textId="19139909" w:rsidR="008D6AE3" w:rsidRPr="008D6AE3" w:rsidRDefault="008D6AE3" w:rsidP="008D6AE3">
      <w:pPr>
        <w:autoSpaceDE/>
        <w:autoSpaceDN/>
        <w:adjustRightInd/>
        <w:spacing w:before="100" w:beforeAutospacing="1" w:after="100" w:afterAutospacing="1"/>
        <w:rPr>
          <w:rFonts w:eastAsia="Times New Roman"/>
          <w14:ligatures w14:val="none"/>
        </w:rPr>
      </w:pPr>
      <w:r w:rsidRPr="008D6AE3">
        <w:rPr>
          <w:rFonts w:eastAsia="Times New Roman"/>
          <w:b/>
          <w:bCs/>
          <w14:ligatures w14:val="none"/>
        </w:rPr>
        <w:t>Moral Schema</w:t>
      </w:r>
      <w:r w:rsidRPr="008D6AE3">
        <w:rPr>
          <w:rFonts w:eastAsia="Times New Roman"/>
          <w14:ligatures w14:val="none"/>
        </w:rPr>
        <w:t>: This refers to a framework or system by which moral concepts are organized and understood. A moral schema helps individuals categorize actions, intentions, and outcomes as right or wrong, typically influenced by cultural, religious, or philosophical values.</w:t>
      </w:r>
    </w:p>
    <w:p w14:paraId="157807BC" w14:textId="472FBC1F" w:rsidR="008D6AE3" w:rsidRPr="008D6AE3" w:rsidRDefault="008D6AE3" w:rsidP="008D6AE3">
      <w:pPr>
        <w:autoSpaceDE/>
        <w:autoSpaceDN/>
        <w:adjustRightInd/>
        <w:spacing w:before="100" w:beforeAutospacing="1" w:after="100" w:afterAutospacing="1"/>
        <w:rPr>
          <w:rFonts w:eastAsia="Times New Roman"/>
          <w14:ligatures w14:val="none"/>
        </w:rPr>
      </w:pPr>
      <w:r w:rsidRPr="008D6AE3">
        <w:rPr>
          <w:rFonts w:eastAsia="Times New Roman"/>
          <w:b/>
          <w:bCs/>
          <w14:ligatures w14:val="none"/>
        </w:rPr>
        <w:t>Supra</w:t>
      </w:r>
      <w:r w:rsidRPr="008D6AE3">
        <w:rPr>
          <w:rFonts w:eastAsia="Times New Roman"/>
          <w14:ligatures w14:val="none"/>
        </w:rPr>
        <w:t>: A Latin prefix meaning "above" or "beyond." It’s often used in a legal or academic context to refer to something previously mentioned (e.g., </w:t>
      </w:r>
      <w:r w:rsidRPr="008D6AE3">
        <w:rPr>
          <w:rFonts w:eastAsia="Times New Roman"/>
          <w:i/>
          <w:iCs/>
          <w14:ligatures w14:val="none"/>
        </w:rPr>
        <w:t>supra</w:t>
      </w:r>
      <w:r w:rsidRPr="008D6AE3">
        <w:rPr>
          <w:rFonts w:eastAsia="Times New Roman"/>
          <w14:ligatures w14:val="none"/>
        </w:rPr>
        <w:t> note 1 means "as noted above").</w:t>
      </w:r>
    </w:p>
    <w:p w14:paraId="38CD866C" w14:textId="6B26DB90" w:rsidR="008D6AE3" w:rsidRPr="008D6AE3" w:rsidRDefault="008D6AE3" w:rsidP="008D6AE3">
      <w:pPr>
        <w:autoSpaceDE/>
        <w:autoSpaceDN/>
        <w:adjustRightInd/>
        <w:spacing w:before="100" w:beforeAutospacing="1" w:after="100" w:afterAutospacing="1"/>
        <w:rPr>
          <w:rFonts w:eastAsia="Times New Roman"/>
          <w14:ligatures w14:val="none"/>
        </w:rPr>
      </w:pPr>
      <w:r w:rsidRPr="008D6AE3">
        <w:rPr>
          <w:rFonts w:eastAsia="Times New Roman"/>
          <w:b/>
          <w:bCs/>
          <w14:ligatures w14:val="none"/>
        </w:rPr>
        <w:t>Unalienable</w:t>
      </w:r>
      <w:r w:rsidRPr="008D6AE3">
        <w:rPr>
          <w:rFonts w:eastAsia="Times New Roman"/>
          <w14:ligatures w14:val="none"/>
        </w:rPr>
        <w:t>: Something that cannot be taken away or denied. In the context of the U.S. Declaration of Independence, it refers to rights that are inherent and cannot be given up or transferred—such as life, liberty, and the pursuit of happiness.</w:t>
      </w:r>
    </w:p>
    <w:p w14:paraId="3FAAAFE1" w14:textId="6B27129E" w:rsidR="008D6AE3" w:rsidRPr="008D6AE3" w:rsidRDefault="008D6AE3" w:rsidP="008D6AE3">
      <w:pPr>
        <w:autoSpaceDE/>
        <w:autoSpaceDN/>
        <w:adjustRightInd/>
        <w:spacing w:before="100" w:beforeAutospacing="1" w:after="100" w:afterAutospacing="1"/>
        <w:rPr>
          <w:rFonts w:eastAsia="Times New Roman"/>
          <w14:ligatures w14:val="none"/>
        </w:rPr>
      </w:pPr>
      <w:r w:rsidRPr="008D6AE3">
        <w:rPr>
          <w:rFonts w:eastAsia="Times New Roman"/>
          <w:b/>
          <w:bCs/>
          <w14:ligatures w14:val="none"/>
        </w:rPr>
        <w:t>Endowed</w:t>
      </w:r>
      <w:r w:rsidRPr="008D6AE3">
        <w:rPr>
          <w:rFonts w:eastAsia="Times New Roman"/>
          <w14:ligatures w14:val="none"/>
        </w:rPr>
        <w:t>: To be provided or equipped with a particular quality, gift, or right. It suggests something given, often by a creator or higher power, such as when humans are said to be "endowed by their Creator with certain unalienable rights."</w:t>
      </w:r>
    </w:p>
    <w:p w14:paraId="0B024315" w14:textId="122A31FE" w:rsidR="0077375B" w:rsidRPr="008D6AE3" w:rsidRDefault="0077375B" w:rsidP="00AE256F"/>
    <w:sectPr w:rsidR="0077375B" w:rsidRPr="008D6A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2911" w14:textId="77777777" w:rsidR="00B17B21" w:rsidRDefault="00B17B21" w:rsidP="00C555F0">
      <w:r>
        <w:separator/>
      </w:r>
    </w:p>
  </w:endnote>
  <w:endnote w:type="continuationSeparator" w:id="0">
    <w:p w14:paraId="76477388" w14:textId="77777777" w:rsidR="00B17B21" w:rsidRDefault="00B17B21" w:rsidP="00C555F0">
      <w:r>
        <w:continuationSeparator/>
      </w:r>
    </w:p>
  </w:endnote>
  <w:endnote w:type="continuationNotice" w:id="1">
    <w:p w14:paraId="51A2C8C5" w14:textId="77777777" w:rsidR="00B17B21" w:rsidRDefault="00B17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55F51" w14:textId="77777777" w:rsidR="00B17B21" w:rsidRDefault="00B17B21" w:rsidP="00C555F0">
      <w:r>
        <w:separator/>
      </w:r>
    </w:p>
  </w:footnote>
  <w:footnote w:type="continuationSeparator" w:id="0">
    <w:p w14:paraId="5AE01FF9" w14:textId="77777777" w:rsidR="00B17B21" w:rsidRDefault="00B17B21" w:rsidP="00C555F0">
      <w:r>
        <w:continuationSeparator/>
      </w:r>
    </w:p>
  </w:footnote>
  <w:footnote w:type="continuationNotice" w:id="1">
    <w:p w14:paraId="62CA32DD" w14:textId="77777777" w:rsidR="00B17B21" w:rsidRDefault="00B17B21"/>
  </w:footnote>
  <w:footnote w:id="2">
    <w:p w14:paraId="421386FA" w14:textId="77777777" w:rsidR="00C555F0" w:rsidRDefault="00C555F0" w:rsidP="00C555F0">
      <w:r>
        <w:rPr>
          <w:vertAlign w:val="superscript"/>
        </w:rPr>
        <w:footnoteRef/>
      </w:r>
      <w:r>
        <w:t xml:space="preserve"> </w:t>
      </w:r>
      <w:hyperlink r:id="rId1" w:history="1">
        <w:r>
          <w:rPr>
            <w:i/>
            <w:color w:val="0000FF"/>
            <w:u w:val="single"/>
          </w:rPr>
          <w:t>The Holy Bible: English Standard Version</w:t>
        </w:r>
      </w:hyperlink>
      <w:r>
        <w:t xml:space="preserve"> (Wheaton, IL: Crossway Bibles, 2016), Php 1:1–11.</w:t>
      </w:r>
    </w:p>
  </w:footnote>
  <w:footnote w:id="3">
    <w:p w14:paraId="5003CE70" w14:textId="77777777" w:rsidR="00327EC9" w:rsidRDefault="00327EC9" w:rsidP="00327EC9">
      <w:r>
        <w:rPr>
          <w:vertAlign w:val="superscript"/>
        </w:rPr>
        <w:footnoteRef/>
      </w:r>
      <w:r>
        <w:t xml:space="preserve"> </w:t>
      </w:r>
      <w:hyperlink r:id="rId2" w:history="1">
        <w:r>
          <w:rPr>
            <w:i/>
            <w:color w:val="0000FF"/>
            <w:u w:val="single"/>
          </w:rPr>
          <w:t>The Holy Bible: English Standard Version</w:t>
        </w:r>
      </w:hyperlink>
      <w:r>
        <w:t xml:space="preserve"> (Wheaton, IL: Crossway Bibles, 2016), Pr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54C77"/>
    <w:multiLevelType w:val="hybridMultilevel"/>
    <w:tmpl w:val="509A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B76D1"/>
    <w:multiLevelType w:val="hybridMultilevel"/>
    <w:tmpl w:val="E686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3320C"/>
    <w:multiLevelType w:val="hybridMultilevel"/>
    <w:tmpl w:val="65501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A6EC4"/>
    <w:multiLevelType w:val="hybridMultilevel"/>
    <w:tmpl w:val="5C9E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061204">
    <w:abstractNumId w:val="1"/>
  </w:num>
  <w:num w:numId="2" w16cid:durableId="830946420">
    <w:abstractNumId w:val="2"/>
  </w:num>
  <w:num w:numId="3" w16cid:durableId="935678209">
    <w:abstractNumId w:val="3"/>
  </w:num>
  <w:num w:numId="4" w16cid:durableId="196649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02"/>
    <w:rsid w:val="00002432"/>
    <w:rsid w:val="0003739B"/>
    <w:rsid w:val="000471D6"/>
    <w:rsid w:val="0008383B"/>
    <w:rsid w:val="000851A2"/>
    <w:rsid w:val="000929D8"/>
    <w:rsid w:val="000A0D40"/>
    <w:rsid w:val="000B0099"/>
    <w:rsid w:val="000C12B0"/>
    <w:rsid w:val="000C59F8"/>
    <w:rsid w:val="000C7984"/>
    <w:rsid w:val="000F15C5"/>
    <w:rsid w:val="00100FFB"/>
    <w:rsid w:val="001208E9"/>
    <w:rsid w:val="0014763A"/>
    <w:rsid w:val="00153BC5"/>
    <w:rsid w:val="00187880"/>
    <w:rsid w:val="00190E02"/>
    <w:rsid w:val="001916EB"/>
    <w:rsid w:val="00192A53"/>
    <w:rsid w:val="00196965"/>
    <w:rsid w:val="001C55EA"/>
    <w:rsid w:val="001D00C1"/>
    <w:rsid w:val="001D4834"/>
    <w:rsid w:val="001E2192"/>
    <w:rsid w:val="00256467"/>
    <w:rsid w:val="002600B4"/>
    <w:rsid w:val="003072C2"/>
    <w:rsid w:val="00324E14"/>
    <w:rsid w:val="00326B31"/>
    <w:rsid w:val="00327EC9"/>
    <w:rsid w:val="00334CCC"/>
    <w:rsid w:val="003352E5"/>
    <w:rsid w:val="003407C9"/>
    <w:rsid w:val="00351C3E"/>
    <w:rsid w:val="00372102"/>
    <w:rsid w:val="003804CD"/>
    <w:rsid w:val="0039358D"/>
    <w:rsid w:val="003A03D7"/>
    <w:rsid w:val="003A2A2B"/>
    <w:rsid w:val="003D01CF"/>
    <w:rsid w:val="003D033E"/>
    <w:rsid w:val="003D676C"/>
    <w:rsid w:val="003F7B1C"/>
    <w:rsid w:val="004015C7"/>
    <w:rsid w:val="00404EC8"/>
    <w:rsid w:val="0041580E"/>
    <w:rsid w:val="00451E5A"/>
    <w:rsid w:val="00460856"/>
    <w:rsid w:val="00461538"/>
    <w:rsid w:val="0046419A"/>
    <w:rsid w:val="00477C8D"/>
    <w:rsid w:val="004875E6"/>
    <w:rsid w:val="004A2709"/>
    <w:rsid w:val="004C748E"/>
    <w:rsid w:val="004F761A"/>
    <w:rsid w:val="004F7D6A"/>
    <w:rsid w:val="005023EE"/>
    <w:rsid w:val="005139ED"/>
    <w:rsid w:val="00514E63"/>
    <w:rsid w:val="0056530C"/>
    <w:rsid w:val="005A42FC"/>
    <w:rsid w:val="005C34CC"/>
    <w:rsid w:val="005D32BF"/>
    <w:rsid w:val="00622063"/>
    <w:rsid w:val="00624DC9"/>
    <w:rsid w:val="00625F1C"/>
    <w:rsid w:val="00626511"/>
    <w:rsid w:val="00635159"/>
    <w:rsid w:val="0063607E"/>
    <w:rsid w:val="006511F0"/>
    <w:rsid w:val="0065684B"/>
    <w:rsid w:val="00696AEA"/>
    <w:rsid w:val="006B23E4"/>
    <w:rsid w:val="006B748D"/>
    <w:rsid w:val="006D1BEC"/>
    <w:rsid w:val="006D465D"/>
    <w:rsid w:val="006D628C"/>
    <w:rsid w:val="006F1279"/>
    <w:rsid w:val="006F6246"/>
    <w:rsid w:val="00707145"/>
    <w:rsid w:val="007134B0"/>
    <w:rsid w:val="00721451"/>
    <w:rsid w:val="00732A6C"/>
    <w:rsid w:val="007337D3"/>
    <w:rsid w:val="007342FE"/>
    <w:rsid w:val="0073720C"/>
    <w:rsid w:val="007373F8"/>
    <w:rsid w:val="007558E6"/>
    <w:rsid w:val="007651B8"/>
    <w:rsid w:val="0077167D"/>
    <w:rsid w:val="00772C20"/>
    <w:rsid w:val="0077375B"/>
    <w:rsid w:val="00785A96"/>
    <w:rsid w:val="00791B78"/>
    <w:rsid w:val="007B51DA"/>
    <w:rsid w:val="007D570E"/>
    <w:rsid w:val="007E2B8E"/>
    <w:rsid w:val="00801C6B"/>
    <w:rsid w:val="00824CF6"/>
    <w:rsid w:val="0082688F"/>
    <w:rsid w:val="00830502"/>
    <w:rsid w:val="0083170B"/>
    <w:rsid w:val="008360BF"/>
    <w:rsid w:val="00836795"/>
    <w:rsid w:val="008426A4"/>
    <w:rsid w:val="00852332"/>
    <w:rsid w:val="00866A32"/>
    <w:rsid w:val="00871F3C"/>
    <w:rsid w:val="00875E5E"/>
    <w:rsid w:val="008823C9"/>
    <w:rsid w:val="008C15E6"/>
    <w:rsid w:val="008D6AE3"/>
    <w:rsid w:val="008D6D99"/>
    <w:rsid w:val="008E13CF"/>
    <w:rsid w:val="0090683F"/>
    <w:rsid w:val="009109D7"/>
    <w:rsid w:val="00910B96"/>
    <w:rsid w:val="00920DCC"/>
    <w:rsid w:val="00920F49"/>
    <w:rsid w:val="00927683"/>
    <w:rsid w:val="0093642E"/>
    <w:rsid w:val="00947369"/>
    <w:rsid w:val="009550C5"/>
    <w:rsid w:val="00955B9A"/>
    <w:rsid w:val="009814D1"/>
    <w:rsid w:val="00992432"/>
    <w:rsid w:val="009A6512"/>
    <w:rsid w:val="009C1EDE"/>
    <w:rsid w:val="00A26CED"/>
    <w:rsid w:val="00A329F6"/>
    <w:rsid w:val="00A52B85"/>
    <w:rsid w:val="00A653CF"/>
    <w:rsid w:val="00A72BEF"/>
    <w:rsid w:val="00AB07D7"/>
    <w:rsid w:val="00AB13C0"/>
    <w:rsid w:val="00AB53D7"/>
    <w:rsid w:val="00AB6280"/>
    <w:rsid w:val="00AC4CB4"/>
    <w:rsid w:val="00AC5525"/>
    <w:rsid w:val="00AE256F"/>
    <w:rsid w:val="00AF4648"/>
    <w:rsid w:val="00B0052E"/>
    <w:rsid w:val="00B02371"/>
    <w:rsid w:val="00B17B21"/>
    <w:rsid w:val="00B50624"/>
    <w:rsid w:val="00B53A11"/>
    <w:rsid w:val="00B61085"/>
    <w:rsid w:val="00B6361C"/>
    <w:rsid w:val="00B8132F"/>
    <w:rsid w:val="00BA08B5"/>
    <w:rsid w:val="00BC1AE9"/>
    <w:rsid w:val="00BC37E0"/>
    <w:rsid w:val="00BE676E"/>
    <w:rsid w:val="00BF4890"/>
    <w:rsid w:val="00C07FFD"/>
    <w:rsid w:val="00C11E61"/>
    <w:rsid w:val="00C14868"/>
    <w:rsid w:val="00C22F72"/>
    <w:rsid w:val="00C45627"/>
    <w:rsid w:val="00C555F0"/>
    <w:rsid w:val="00C61EBE"/>
    <w:rsid w:val="00C82C2E"/>
    <w:rsid w:val="00C95464"/>
    <w:rsid w:val="00CE0D8D"/>
    <w:rsid w:val="00CE45E9"/>
    <w:rsid w:val="00CE746F"/>
    <w:rsid w:val="00CF678B"/>
    <w:rsid w:val="00D1116D"/>
    <w:rsid w:val="00D4643C"/>
    <w:rsid w:val="00D50632"/>
    <w:rsid w:val="00D601E0"/>
    <w:rsid w:val="00D64918"/>
    <w:rsid w:val="00D82073"/>
    <w:rsid w:val="00D84179"/>
    <w:rsid w:val="00DA2F83"/>
    <w:rsid w:val="00DA44A6"/>
    <w:rsid w:val="00DC0C72"/>
    <w:rsid w:val="00DC5E6D"/>
    <w:rsid w:val="00DD5BFB"/>
    <w:rsid w:val="00DD62A6"/>
    <w:rsid w:val="00DE210D"/>
    <w:rsid w:val="00DE4D78"/>
    <w:rsid w:val="00DF6445"/>
    <w:rsid w:val="00E223E3"/>
    <w:rsid w:val="00E23ACF"/>
    <w:rsid w:val="00E312FB"/>
    <w:rsid w:val="00E4425B"/>
    <w:rsid w:val="00E81F3E"/>
    <w:rsid w:val="00E8297C"/>
    <w:rsid w:val="00EB32B3"/>
    <w:rsid w:val="00EB6E4E"/>
    <w:rsid w:val="00EE5912"/>
    <w:rsid w:val="00EF2AE3"/>
    <w:rsid w:val="00EF7675"/>
    <w:rsid w:val="00F17E0D"/>
    <w:rsid w:val="00F25796"/>
    <w:rsid w:val="00F6420F"/>
    <w:rsid w:val="00F70EF9"/>
    <w:rsid w:val="00F8284E"/>
    <w:rsid w:val="00F84BD5"/>
    <w:rsid w:val="00F90286"/>
    <w:rsid w:val="00F92355"/>
    <w:rsid w:val="00FA4283"/>
    <w:rsid w:val="00FA53BF"/>
    <w:rsid w:val="00FD6DF5"/>
    <w:rsid w:val="00FD73EE"/>
    <w:rsid w:val="00FE5C9C"/>
    <w:rsid w:val="00FF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B329"/>
  <w15:chartTrackingRefBased/>
  <w15:docId w15:val="{C7C09FC7-4E4E-9443-A085-A0468B48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F0"/>
    <w:pPr>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372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1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1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1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1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102"/>
    <w:rPr>
      <w:rFonts w:eastAsiaTheme="majorEastAsia" w:cstheme="majorBidi"/>
      <w:color w:val="272727" w:themeColor="text1" w:themeTint="D8"/>
    </w:rPr>
  </w:style>
  <w:style w:type="paragraph" w:styleId="Title">
    <w:name w:val="Title"/>
    <w:basedOn w:val="Normal"/>
    <w:next w:val="Normal"/>
    <w:link w:val="TitleChar"/>
    <w:uiPriority w:val="10"/>
    <w:qFormat/>
    <w:rsid w:val="003721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102"/>
    <w:pPr>
      <w:spacing w:before="160"/>
      <w:jc w:val="center"/>
    </w:pPr>
    <w:rPr>
      <w:i/>
      <w:iCs/>
      <w:color w:val="404040" w:themeColor="text1" w:themeTint="BF"/>
    </w:rPr>
  </w:style>
  <w:style w:type="character" w:customStyle="1" w:styleId="QuoteChar">
    <w:name w:val="Quote Char"/>
    <w:basedOn w:val="DefaultParagraphFont"/>
    <w:link w:val="Quote"/>
    <w:uiPriority w:val="29"/>
    <w:rsid w:val="00372102"/>
    <w:rPr>
      <w:i/>
      <w:iCs/>
      <w:color w:val="404040" w:themeColor="text1" w:themeTint="BF"/>
    </w:rPr>
  </w:style>
  <w:style w:type="paragraph" w:styleId="ListParagraph">
    <w:name w:val="List Paragraph"/>
    <w:basedOn w:val="Normal"/>
    <w:uiPriority w:val="34"/>
    <w:qFormat/>
    <w:rsid w:val="00372102"/>
    <w:pPr>
      <w:ind w:left="720"/>
      <w:contextualSpacing/>
    </w:pPr>
  </w:style>
  <w:style w:type="character" w:styleId="IntenseEmphasis">
    <w:name w:val="Intense Emphasis"/>
    <w:basedOn w:val="DefaultParagraphFont"/>
    <w:uiPriority w:val="21"/>
    <w:qFormat/>
    <w:rsid w:val="00372102"/>
    <w:rPr>
      <w:i/>
      <w:iCs/>
      <w:color w:val="0F4761" w:themeColor="accent1" w:themeShade="BF"/>
    </w:rPr>
  </w:style>
  <w:style w:type="paragraph" w:styleId="IntenseQuote">
    <w:name w:val="Intense Quote"/>
    <w:basedOn w:val="Normal"/>
    <w:next w:val="Normal"/>
    <w:link w:val="IntenseQuoteChar"/>
    <w:uiPriority w:val="30"/>
    <w:qFormat/>
    <w:rsid w:val="00372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102"/>
    <w:rPr>
      <w:i/>
      <w:iCs/>
      <w:color w:val="0F4761" w:themeColor="accent1" w:themeShade="BF"/>
    </w:rPr>
  </w:style>
  <w:style w:type="character" w:styleId="IntenseReference">
    <w:name w:val="Intense Reference"/>
    <w:basedOn w:val="DefaultParagraphFont"/>
    <w:uiPriority w:val="32"/>
    <w:qFormat/>
    <w:rsid w:val="00372102"/>
    <w:rPr>
      <w:b/>
      <w:bCs/>
      <w:smallCaps/>
      <w:color w:val="0F4761" w:themeColor="accent1" w:themeShade="BF"/>
      <w:spacing w:val="5"/>
    </w:rPr>
  </w:style>
  <w:style w:type="paragraph" w:styleId="NormalWeb">
    <w:name w:val="Normal (Web)"/>
    <w:basedOn w:val="Normal"/>
    <w:uiPriority w:val="99"/>
    <w:unhideWhenUsed/>
    <w:rsid w:val="0083170B"/>
    <w:pPr>
      <w:spacing w:before="100" w:beforeAutospacing="1" w:after="100" w:afterAutospacing="1"/>
    </w:pPr>
    <w:rPr>
      <w:rFonts w:ascii="Times New Roman" w:hAnsi="Times New Roman" w:cs="Times New Roman"/>
      <w14:ligatures w14:val="none"/>
    </w:rPr>
  </w:style>
  <w:style w:type="paragraph" w:styleId="Header">
    <w:name w:val="header"/>
    <w:basedOn w:val="Normal"/>
    <w:link w:val="HeaderChar"/>
    <w:uiPriority w:val="99"/>
    <w:semiHidden/>
    <w:unhideWhenUsed/>
    <w:rsid w:val="001E2192"/>
    <w:pPr>
      <w:tabs>
        <w:tab w:val="center" w:pos="4680"/>
        <w:tab w:val="right" w:pos="9360"/>
      </w:tabs>
    </w:pPr>
  </w:style>
  <w:style w:type="character" w:customStyle="1" w:styleId="HeaderChar">
    <w:name w:val="Header Char"/>
    <w:basedOn w:val="DefaultParagraphFont"/>
    <w:link w:val="Header"/>
    <w:uiPriority w:val="99"/>
    <w:semiHidden/>
    <w:rsid w:val="001E2192"/>
    <w:rPr>
      <w:rFonts w:ascii="Calibri" w:hAnsi="Calibri" w:cs="Calibri"/>
      <w:kern w:val="0"/>
    </w:rPr>
  </w:style>
  <w:style w:type="paragraph" w:styleId="Footer">
    <w:name w:val="footer"/>
    <w:basedOn w:val="Normal"/>
    <w:link w:val="FooterChar"/>
    <w:uiPriority w:val="99"/>
    <w:semiHidden/>
    <w:unhideWhenUsed/>
    <w:rsid w:val="001E2192"/>
    <w:pPr>
      <w:tabs>
        <w:tab w:val="center" w:pos="4680"/>
        <w:tab w:val="right" w:pos="9360"/>
      </w:tabs>
    </w:pPr>
  </w:style>
  <w:style w:type="character" w:customStyle="1" w:styleId="FooterChar">
    <w:name w:val="Footer Char"/>
    <w:basedOn w:val="DefaultParagraphFont"/>
    <w:link w:val="Footer"/>
    <w:uiPriority w:val="99"/>
    <w:semiHidden/>
    <w:rsid w:val="001E2192"/>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00156">
      <w:bodyDiv w:val="1"/>
      <w:marLeft w:val="0"/>
      <w:marRight w:val="0"/>
      <w:marTop w:val="0"/>
      <w:marBottom w:val="0"/>
      <w:divBdr>
        <w:top w:val="none" w:sz="0" w:space="0" w:color="auto"/>
        <w:left w:val="none" w:sz="0" w:space="0" w:color="auto"/>
        <w:bottom w:val="none" w:sz="0" w:space="0" w:color="auto"/>
        <w:right w:val="none" w:sz="0" w:space="0" w:color="auto"/>
      </w:divBdr>
    </w:div>
    <w:div w:id="684937881">
      <w:bodyDiv w:val="1"/>
      <w:marLeft w:val="0"/>
      <w:marRight w:val="0"/>
      <w:marTop w:val="0"/>
      <w:marBottom w:val="0"/>
      <w:divBdr>
        <w:top w:val="none" w:sz="0" w:space="0" w:color="auto"/>
        <w:left w:val="none" w:sz="0" w:space="0" w:color="auto"/>
        <w:bottom w:val="none" w:sz="0" w:space="0" w:color="auto"/>
        <w:right w:val="none" w:sz="0" w:space="0" w:color="auto"/>
      </w:divBdr>
    </w:div>
    <w:div w:id="720255633">
      <w:bodyDiv w:val="1"/>
      <w:marLeft w:val="0"/>
      <w:marRight w:val="0"/>
      <w:marTop w:val="0"/>
      <w:marBottom w:val="0"/>
      <w:divBdr>
        <w:top w:val="none" w:sz="0" w:space="0" w:color="auto"/>
        <w:left w:val="none" w:sz="0" w:space="0" w:color="auto"/>
        <w:bottom w:val="none" w:sz="0" w:space="0" w:color="auto"/>
        <w:right w:val="none" w:sz="0" w:space="0" w:color="auto"/>
      </w:divBdr>
    </w:div>
    <w:div w:id="969434624">
      <w:bodyDiv w:val="1"/>
      <w:marLeft w:val="0"/>
      <w:marRight w:val="0"/>
      <w:marTop w:val="0"/>
      <w:marBottom w:val="0"/>
      <w:divBdr>
        <w:top w:val="none" w:sz="0" w:space="0" w:color="auto"/>
        <w:left w:val="none" w:sz="0" w:space="0" w:color="auto"/>
        <w:bottom w:val="none" w:sz="0" w:space="0" w:color="auto"/>
        <w:right w:val="none" w:sz="0" w:space="0" w:color="auto"/>
      </w:divBdr>
    </w:div>
    <w:div w:id="1058939416">
      <w:bodyDiv w:val="1"/>
      <w:marLeft w:val="0"/>
      <w:marRight w:val="0"/>
      <w:marTop w:val="0"/>
      <w:marBottom w:val="0"/>
      <w:divBdr>
        <w:top w:val="none" w:sz="0" w:space="0" w:color="auto"/>
        <w:left w:val="none" w:sz="0" w:space="0" w:color="auto"/>
        <w:bottom w:val="none" w:sz="0" w:space="0" w:color="auto"/>
        <w:right w:val="none" w:sz="0" w:space="0" w:color="auto"/>
      </w:divBdr>
    </w:div>
    <w:div w:id="19196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esv?ref=BibleESV.Pr3.5&amp;off=3&amp;ctx=of+God+and+man.+%0a+5%C2%A0~+i%EF%BB%BFTrust+in+the+Lord" TargetMode="External"/><Relationship Id="rId1" Type="http://schemas.openxmlformats.org/officeDocument/2006/relationships/hyperlink" Target="https://ref.ly/logosres/esv?ref=BibleESV.Php1.1&amp;off=9&amp;ctx=Greeting%0a~1%C2%A0Paul+and+Timothy%2c+servants%EF%BB%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158</cp:revision>
  <cp:lastPrinted>2024-10-06T19:50:00Z</cp:lastPrinted>
  <dcterms:created xsi:type="dcterms:W3CDTF">2024-10-02T16:11:00Z</dcterms:created>
  <dcterms:modified xsi:type="dcterms:W3CDTF">2024-10-06T19:51:00Z</dcterms:modified>
</cp:coreProperties>
</file>